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486" w:rsidRPr="00ED0ADB" w:rsidRDefault="0034588B" w:rsidP="00BA3C5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ED0A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Доклад</w:t>
      </w:r>
    </w:p>
    <w:p w:rsidR="0034588B" w:rsidRPr="00ED0ADB" w:rsidRDefault="0034588B" w:rsidP="005277A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ED0A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о ходе реализации муниципальной программы </w:t>
      </w:r>
      <w:r w:rsidR="005F2486" w:rsidRPr="00ED0A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«Обеспечение безопасности населения» за 20</w:t>
      </w:r>
      <w:r w:rsidR="00327F0A" w:rsidRPr="00ED0A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2</w:t>
      </w:r>
      <w:r w:rsidR="0077086D" w:rsidRPr="00ED0A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</w:t>
      </w:r>
      <w:r w:rsidR="005F2486" w:rsidRPr="00ED0A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год</w:t>
      </w:r>
    </w:p>
    <w:p w:rsidR="00ED2EB7" w:rsidRPr="00ED0ADB" w:rsidRDefault="00ED2EB7" w:rsidP="00ED2EB7">
      <w:pPr>
        <w:widowControl w:val="0"/>
        <w:suppressAutoHyphens/>
        <w:spacing w:after="0" w:line="240" w:lineRule="auto"/>
        <w:ind w:firstLine="708"/>
        <w:jc w:val="both"/>
        <w:outlineLvl w:val="2"/>
        <w:rPr>
          <w:rFonts w:eastAsia="Times New Roman"/>
          <w:b/>
          <w:color w:val="000000" w:themeColor="text1"/>
          <w:sz w:val="32"/>
          <w:szCs w:val="32"/>
        </w:rPr>
      </w:pPr>
    </w:p>
    <w:p w:rsidR="00ED2EB7" w:rsidRPr="00ED0ADB" w:rsidRDefault="00ED2EB7" w:rsidP="00ED2EB7">
      <w:pPr>
        <w:widowControl w:val="0"/>
        <w:suppressAutoHyphens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F2486" w:rsidRPr="00ED0ADB" w:rsidRDefault="00A51263" w:rsidP="00BA3C5A">
      <w:pPr>
        <w:widowControl w:val="0"/>
        <w:suppressAutoHyphens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5F248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оклад о ходе реализации и оценке эффективности муниципальной программы муниципального образования Кавказский район «Обеспечение безопасности населения» за 20</w:t>
      </w:r>
      <w:r w:rsidR="00CB17DE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5A0387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5F248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 подготовлен в соответствии с Постановлением администрации муниципального образования Кавказский район от 11 июля 2014 года №1166 «</w:t>
      </w:r>
      <w:r w:rsidR="00ED2EB7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 утверждении По</w:t>
      </w:r>
      <w:r w:rsidR="005F248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район»  на основе сведений, представленных в отдел</w:t>
      </w:r>
      <w:proofErr w:type="gramEnd"/>
      <w:r w:rsidR="005F248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взаимодействию</w:t>
      </w:r>
      <w:r w:rsidR="00C50AC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248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правоохранительными органами и казачеством администрации муниципального образования Кавказский район координаторами под</w:t>
      </w:r>
      <w:r w:rsidR="00ED2EB7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программ</w:t>
      </w:r>
      <w:r w:rsidR="005F248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565E1" w:rsidRPr="00ED0ADB" w:rsidRDefault="00CA5712" w:rsidP="009809F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proofErr w:type="gramStart"/>
      <w:r w:rsidR="004E574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ED2EB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униципальная программа «Обеспечение безопасности населения» </w:t>
      </w:r>
      <w:r w:rsidR="00745D8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муниципальная программа) </w:t>
      </w:r>
      <w:r w:rsidR="00ED2EB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разработана в соответствии с перечнем муниципальных программ муниципального образования Кавказский район, утвержденно</w:t>
      </w:r>
      <w:r w:rsidR="004E574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 постановлением администрации муниципального образования Кавказский район от 04.08.2014 №1289 </w:t>
      </w:r>
      <w:r w:rsidR="008B1A7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утверждена </w:t>
      </w:r>
      <w:hyperlink r:id="rId9" w:history="1">
        <w:r w:rsidR="008B1A77" w:rsidRPr="00ED0ADB">
          <w:rPr>
            <w:rStyle w:val="a4"/>
            <w:rFonts w:ascii="Times New Roman" w:hAnsi="Times New Roman"/>
            <w:bCs/>
            <w:color w:val="000000" w:themeColor="text1"/>
            <w:sz w:val="28"/>
            <w:szCs w:val="28"/>
          </w:rPr>
          <w:t xml:space="preserve">постановлением администрации муниципального образования Кавказский район от 29 октября 2014 г. </w:t>
        </w:r>
        <w:r w:rsidR="00BA3C5A" w:rsidRPr="00ED0ADB">
          <w:rPr>
            <w:rStyle w:val="a4"/>
            <w:rFonts w:ascii="Times New Roman" w:hAnsi="Times New Roman"/>
            <w:bCs/>
            <w:color w:val="000000" w:themeColor="text1"/>
            <w:sz w:val="28"/>
            <w:szCs w:val="28"/>
          </w:rPr>
          <w:t>№</w:t>
        </w:r>
        <w:r w:rsidR="008B1A77" w:rsidRPr="00ED0ADB">
          <w:rPr>
            <w:rStyle w:val="a4"/>
            <w:rFonts w:ascii="Times New Roman" w:hAnsi="Times New Roman"/>
            <w:bCs/>
            <w:color w:val="000000" w:themeColor="text1"/>
            <w:sz w:val="28"/>
            <w:szCs w:val="28"/>
          </w:rPr>
          <w:t> 1717 "Об утверждении муниципальной программы муниципального образования Кавказский район "Обеспечение безопасности населения"</w:t>
        </w:r>
      </w:hyperlink>
      <w:r w:rsidR="001C61A1" w:rsidRPr="00ED0ADB">
        <w:rPr>
          <w:rStyle w:val="a4"/>
          <w:rFonts w:ascii="Times New Roman" w:hAnsi="Times New Roman"/>
          <w:bCs/>
          <w:color w:val="000000" w:themeColor="text1"/>
          <w:sz w:val="28"/>
          <w:szCs w:val="28"/>
        </w:rPr>
        <w:t>. В 20</w:t>
      </w:r>
      <w:r w:rsidR="00B565E1" w:rsidRPr="00ED0ADB">
        <w:rPr>
          <w:rStyle w:val="a4"/>
          <w:rFonts w:ascii="Times New Roman" w:hAnsi="Times New Roman"/>
          <w:bCs/>
          <w:color w:val="000000" w:themeColor="text1"/>
          <w:sz w:val="28"/>
          <w:szCs w:val="28"/>
        </w:rPr>
        <w:t>2</w:t>
      </w:r>
      <w:r w:rsidR="0077086D" w:rsidRPr="00ED0ADB">
        <w:rPr>
          <w:rStyle w:val="a4"/>
          <w:rFonts w:ascii="Times New Roman" w:hAnsi="Times New Roman"/>
          <w:bCs/>
          <w:color w:val="000000" w:themeColor="text1"/>
          <w:sz w:val="28"/>
          <w:szCs w:val="28"/>
        </w:rPr>
        <w:t>1</w:t>
      </w:r>
      <w:r w:rsidR="001C61A1" w:rsidRPr="00ED0ADB">
        <w:rPr>
          <w:rStyle w:val="a4"/>
          <w:rFonts w:ascii="Times New Roman" w:hAnsi="Times New Roman"/>
          <w:bCs/>
          <w:color w:val="000000" w:themeColor="text1"/>
          <w:sz w:val="28"/>
          <w:szCs w:val="28"/>
        </w:rPr>
        <w:t xml:space="preserve"> году в муниципальную программу</w:t>
      </w:r>
      <w:proofErr w:type="gramEnd"/>
      <w:r w:rsidR="001C61A1" w:rsidRPr="00ED0ADB">
        <w:rPr>
          <w:rStyle w:val="a4"/>
          <w:rFonts w:ascii="Times New Roman" w:hAnsi="Times New Roman"/>
          <w:bCs/>
          <w:color w:val="000000" w:themeColor="text1"/>
          <w:sz w:val="28"/>
          <w:szCs w:val="28"/>
        </w:rPr>
        <w:t xml:space="preserve"> внесено </w:t>
      </w:r>
      <w:r w:rsidR="009D649F" w:rsidRPr="00ED0ADB">
        <w:rPr>
          <w:rStyle w:val="a4"/>
          <w:rFonts w:ascii="Times New Roman" w:hAnsi="Times New Roman"/>
          <w:bCs/>
          <w:color w:val="000000" w:themeColor="text1"/>
          <w:sz w:val="28"/>
          <w:szCs w:val="28"/>
        </w:rPr>
        <w:t>7</w:t>
      </w:r>
      <w:r w:rsidR="001C61A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</w:t>
      </w:r>
      <w:r w:rsidR="009D441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C7AD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9809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B565E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февраля</w:t>
      </w:r>
      <w:r w:rsidR="00D04D0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B565E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апреля, 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D04D0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июня,</w:t>
      </w:r>
      <w:r w:rsidR="00226DF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565E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F381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6 августа,</w:t>
      </w:r>
      <w:r w:rsidR="00226DF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19 октября</w:t>
      </w:r>
      <w:r w:rsidR="00D04D0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26DF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 </w:t>
      </w:r>
      <w:r w:rsidR="00B565E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ноября, 2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809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декабря</w:t>
      </w:r>
      <w:r w:rsidR="00D04D0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B565E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04D0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DC7AD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6355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A7899" w:rsidRPr="00ED0ADB" w:rsidRDefault="00CA5712" w:rsidP="0026355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BA789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Координатор муниципальной программы - отдел по </w:t>
      </w:r>
      <w:r w:rsidR="004522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делам казачества и военным вопросам</w:t>
      </w:r>
      <w:r w:rsidR="00BA789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Кавказский район</w:t>
      </w:r>
      <w:r w:rsidR="009C282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AF1" w:rsidRPr="00ED0ADB" w:rsidRDefault="00CA5712" w:rsidP="008B1A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Главные распорядители </w:t>
      </w:r>
      <w:proofErr w:type="gramStart"/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бюджетных</w:t>
      </w:r>
      <w:proofErr w:type="gramEnd"/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средств–управление образования, отдел культуры, отдел по физической культуре и спорту, отдел молодежной политики и администрация муниципального образования Кавказский район.</w:t>
      </w:r>
    </w:p>
    <w:p w:rsidR="00300B29" w:rsidRPr="00ED0ADB" w:rsidRDefault="00CA5712" w:rsidP="003A2AF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4522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300B2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лан реализации муниципальной программы</w:t>
      </w:r>
      <w:r w:rsidR="005A038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0B2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«Обеспечение безопасности населения» на 20</w:t>
      </w:r>
      <w:r w:rsidR="00B565E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00B2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="00120AB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 </w:t>
      </w:r>
      <w:r w:rsidR="00300B2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 заместителем главы муниципального образования Кавказский район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30</w:t>
      </w:r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декабря 20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(изменен </w:t>
      </w:r>
      <w:r w:rsidR="000D7DB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марта, </w:t>
      </w:r>
      <w:r w:rsidR="000D7DB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июня,</w:t>
      </w:r>
      <w:r w:rsidR="009D441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30 сентября, </w:t>
      </w:r>
      <w:r w:rsidR="000D7DB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декабря 20</w:t>
      </w:r>
      <w:r w:rsidR="000D7DB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A2A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года)</w:t>
      </w:r>
      <w:r w:rsidR="00300B2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C65A3" w:rsidRPr="00ED0ADB" w:rsidRDefault="005C65A3" w:rsidP="008B1A7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Цель муниципальной программы - реализация комплекса мер, направленных на обеспечение безопасности населения на территории Кавказского района</w:t>
      </w:r>
      <w:r w:rsidR="00DA4F8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E574D" w:rsidRPr="00ED0ADB" w:rsidRDefault="00CA5712" w:rsidP="006D188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6D188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4E574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адачи муниципальной программы реализуются в рамках </w:t>
      </w:r>
      <w:r w:rsidR="00C5557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</w:t>
      </w:r>
      <w:r w:rsidR="006D188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входящих в </w:t>
      </w:r>
      <w:r w:rsidR="009A242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нее </w:t>
      </w:r>
      <w:r w:rsidR="004E574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подпрограмм:</w:t>
      </w:r>
    </w:p>
    <w:p w:rsidR="004E574D" w:rsidRPr="00ED0ADB" w:rsidRDefault="004E574D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sub_31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1. </w:t>
      </w:r>
      <w:hyperlink w:anchor="sub_1300" w:history="1">
        <w:r w:rsidR="005C06FF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«</w:t>
        </w:r>
        <w:r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</w:t>
        </w:r>
        <w:r w:rsidR="005C06FF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»</w:t>
        </w:r>
      </w:hyperlink>
      <w:r w:rsidR="005C06F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E574D" w:rsidRPr="00ED0ADB" w:rsidRDefault="004E574D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32"/>
      <w:bookmarkEnd w:id="0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hyperlink w:anchor="sub_1400" w:history="1">
        <w:r w:rsidR="004D49BC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«</w:t>
        </w:r>
        <w:r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Развитие и поддержка казачества на территории муниципального образования Кавказский район</w:t>
        </w:r>
        <w:r w:rsidR="004D49BC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»</w:t>
        </w:r>
      </w:hyperlink>
      <w:r w:rsidR="000747EF" w:rsidRPr="00ED0ADB">
        <w:rPr>
          <w:rStyle w:val="a4"/>
          <w:rFonts w:ascii="Times New Roman" w:hAnsi="Times New Roman"/>
          <w:color w:val="000000" w:themeColor="text1"/>
          <w:sz w:val="28"/>
          <w:szCs w:val="28"/>
        </w:rPr>
        <w:t>;</w:t>
      </w:r>
    </w:p>
    <w:p w:rsidR="004E574D" w:rsidRPr="00ED0ADB" w:rsidRDefault="00C55572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35"/>
      <w:bookmarkEnd w:id="1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E574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hyperlink w:anchor="sub_1700" w:history="1">
        <w:r w:rsidR="00351F09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«</w:t>
        </w:r>
        <w:r w:rsidR="004E574D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Обеспечение пожарной безопасности</w:t>
        </w:r>
        <w:r w:rsidR="00351F09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»</w:t>
        </w:r>
      </w:hyperlink>
      <w:r w:rsidR="000747EF" w:rsidRPr="00ED0ADB">
        <w:rPr>
          <w:rStyle w:val="a4"/>
          <w:rFonts w:ascii="Times New Roman" w:hAnsi="Times New Roman"/>
          <w:color w:val="000000" w:themeColor="text1"/>
          <w:sz w:val="28"/>
          <w:szCs w:val="28"/>
        </w:rPr>
        <w:t>;</w:t>
      </w:r>
    </w:p>
    <w:p w:rsidR="004E574D" w:rsidRPr="00ED0ADB" w:rsidRDefault="00C55572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36"/>
      <w:bookmarkEnd w:id="2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A362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hyperlink w:anchor="sub_1800" w:history="1">
        <w:r w:rsidR="00945E8E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«</w:t>
        </w:r>
        <w:r w:rsidR="004E574D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Гармонизация межнациональных и межконфессиональных отношений в муниципальном образовании Кавказский район</w:t>
        </w:r>
        <w:r w:rsidR="00945E8E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»</w:t>
        </w:r>
      </w:hyperlink>
      <w:r w:rsidR="000747EF" w:rsidRPr="00ED0ADB">
        <w:rPr>
          <w:rStyle w:val="a4"/>
          <w:rFonts w:ascii="Times New Roman" w:hAnsi="Times New Roman"/>
          <w:color w:val="000000" w:themeColor="text1"/>
          <w:sz w:val="28"/>
          <w:szCs w:val="28"/>
        </w:rPr>
        <w:t>;</w:t>
      </w:r>
    </w:p>
    <w:p w:rsidR="004E574D" w:rsidRPr="00ED0ADB" w:rsidRDefault="00C55572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sub_37"/>
      <w:bookmarkEnd w:id="3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4E574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hyperlink w:anchor="sub_1900" w:history="1">
        <w:r w:rsidR="008D1CEB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«</w:t>
        </w:r>
        <w:r w:rsidR="004E574D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Противодействие коррупции в муниципальном образовании Кавказский район</w:t>
        </w:r>
        <w:r w:rsidR="008D1CEB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»</w:t>
        </w:r>
      </w:hyperlink>
      <w:r w:rsidR="008D1CE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E574D" w:rsidRPr="00ED0ADB" w:rsidRDefault="00C55572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sub_38"/>
      <w:bookmarkEnd w:id="4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E574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C03C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w:anchor="sub_1010" w:history="1">
        <w:r w:rsidR="00204C4F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«</w:t>
        </w:r>
        <w:r w:rsidR="004E574D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 xml:space="preserve">Создание </w:t>
        </w:r>
        <w:proofErr w:type="gramStart"/>
        <w:r w:rsidR="004E574D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системы комплексного обеспечения безопасности жизнедеятельности муниципального образования</w:t>
        </w:r>
        <w:proofErr w:type="gramEnd"/>
        <w:r w:rsidR="004E574D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 xml:space="preserve"> Кавказский район</w:t>
        </w:r>
        <w:r w:rsidR="00204C4F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»</w:t>
        </w:r>
      </w:hyperlink>
      <w:r w:rsidR="004E574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1166" w:rsidRPr="00ED0ADB" w:rsidRDefault="00B84FC6" w:rsidP="00556A0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 финансирования </w:t>
      </w:r>
      <w:r w:rsidR="0098131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«Обеспечение безопасности населения» в 20</w:t>
      </w:r>
      <w:r w:rsidR="00214C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</w:t>
      </w:r>
      <w:r w:rsidR="004F72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 предусмотрен в сумме 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39 074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D441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="005311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5557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</w:t>
      </w:r>
      <w:r w:rsidR="005311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 счет средств</w:t>
      </w:r>
      <w:r w:rsidR="00C5557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местного бюджета</w:t>
      </w:r>
      <w:r w:rsidR="005311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84FC6" w:rsidRPr="00ED0ADB" w:rsidRDefault="00E870E4" w:rsidP="008B494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Кассовые расходы </w:t>
      </w:r>
      <w:r w:rsidR="00FE1A8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программе </w:t>
      </w:r>
      <w:r w:rsidR="005311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составили</w:t>
      </w:r>
      <w:r w:rsidR="00CA571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38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042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1E02C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 (</w:t>
      </w:r>
      <w:r w:rsidR="00CF487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CF487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плановых </w:t>
      </w:r>
      <w:r w:rsidR="00D76C9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зна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чений</w:t>
      </w:r>
      <w:r w:rsidR="001A0B3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1E02CA" w:rsidRPr="00ED0ADB" w:rsidRDefault="00993023" w:rsidP="008B494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освоение </w:t>
      </w:r>
      <w:r w:rsidR="001E02C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бюджетных средств составил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1 032,1</w:t>
      </w:r>
      <w:r w:rsidR="003E2D6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381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381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средства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2D6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местн</w:t>
      </w:r>
      <w:r w:rsidR="00DF381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E2D6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</w:t>
      </w:r>
      <w:r w:rsidR="00DF381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3566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422B2" w:rsidRPr="00ED0ADB" w:rsidRDefault="00F422B2" w:rsidP="008B494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 202</w:t>
      </w:r>
      <w:r w:rsidR="009D64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выполнение мероприятий программы происходило в условиях введенных ограничительных мероприятий, связанных с распространением новой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корон</w:t>
      </w:r>
      <w:r w:rsidR="00B62CE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вирусной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инфекции.</w:t>
      </w:r>
    </w:p>
    <w:p w:rsidR="007142EA" w:rsidRPr="00ED0ADB" w:rsidRDefault="008B494B" w:rsidP="008B494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2021 года в муниципальной программе выделен целевой показатель «Количество объектов, мест массового пребывания людей, находящихся в ведении органов местного самоуправления, в которых проведены мероприятия по обеспечению безопасности», количественно характеризующий в целом ход реализации муниципальной программы,</w:t>
      </w:r>
      <w:bookmarkStart w:id="6" w:name="_Toc418850706"/>
      <w:bookmarkEnd w:id="5"/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</w:t>
      </w:r>
      <w:r w:rsidR="007142EA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начение целевого показателя муниципальной программы - 81 ед. достигнуто в полном объеме (100,0%). </w:t>
      </w:r>
    </w:p>
    <w:p w:rsidR="0091467F" w:rsidRPr="00ED0ADB" w:rsidRDefault="004F72C8" w:rsidP="0091467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Фактически в отчетном периоде из </w:t>
      </w:r>
      <w:r w:rsidR="008C03C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38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8C03C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1467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End"/>
    </w:p>
    <w:p w:rsidR="0008104D" w:rsidRPr="00ED0ADB" w:rsidRDefault="0008104D" w:rsidP="0008104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Четыре мероприятия не выполнены МКУ «ПЭС» администрации муниципального образования Кавказский район, из них:</w:t>
      </w:r>
    </w:p>
    <w:p w:rsidR="0006358B" w:rsidRPr="00ED0ADB" w:rsidRDefault="0091467F" w:rsidP="0091467F">
      <w:pPr>
        <w:spacing w:after="0" w:line="240" w:lineRule="auto"/>
        <w:jc w:val="both"/>
        <w:rPr>
          <w:rStyle w:val="a4"/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hyperlink w:anchor="sub_1300" w:history="1">
        <w:r w:rsidR="0006358B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 xml:space="preserve"> </w:t>
        </w:r>
        <w:proofErr w:type="gramStart"/>
        <w:r w:rsidR="0008104D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в</w:t>
        </w:r>
        <w:r w:rsidR="0006358B" w:rsidRPr="00ED0ADB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 xml:space="preserve"> подпрограмме «Профилактика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район»</w:t>
        </w:r>
      </w:hyperlink>
      <w:r w:rsidR="0006358B" w:rsidRPr="00ED0ADB">
        <w:rPr>
          <w:rStyle w:val="a4"/>
          <w:rFonts w:ascii="Times New Roman" w:hAnsi="Times New Roman"/>
          <w:color w:val="000000" w:themeColor="text1"/>
          <w:sz w:val="28"/>
          <w:szCs w:val="28"/>
        </w:rPr>
        <w:t xml:space="preserve">  н</w:t>
      </w:r>
      <w:r w:rsidR="004F72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е выполнены 2 мероприятия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6.2</w:t>
      </w:r>
      <w:r w:rsidR="00EB496C" w:rsidRPr="00ED0ADB">
        <w:rPr>
          <w:color w:val="000000" w:themeColor="text1"/>
        </w:rPr>
        <w:t xml:space="preserve"> </w:t>
      </w:r>
      <w:r w:rsidR="00EB496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«Приобретение и установка турникета, автоматического шлагбаума в месте массового пребывания людей» и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6.3</w:t>
      </w:r>
      <w:r w:rsidR="004F72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496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«Приобретение, установка (монтаж) и техническое обслуживание, выполнение работ по обеспечению сопряжения с АПК "Безопасный город" систем видеонаблюдения в месте</w:t>
      </w:r>
      <w:proofErr w:type="gramEnd"/>
      <w:r w:rsidR="00EB496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массового пребывания людей» 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на сумму 580,3 тыс. руб</w:t>
      </w:r>
      <w:r w:rsidR="004F72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6358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(исполнено 8,0 тыс. руб.)</w:t>
      </w:r>
      <w:r w:rsidR="0008104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F72C8" w:rsidRPr="00ED0ADB" w:rsidRDefault="0006358B" w:rsidP="0091467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Style w:val="a4"/>
          <w:rFonts w:ascii="Times New Roman" w:hAnsi="Times New Roman"/>
          <w:color w:val="000000" w:themeColor="text1"/>
          <w:sz w:val="28"/>
          <w:szCs w:val="28"/>
        </w:rPr>
        <w:t xml:space="preserve">          </w:t>
      </w:r>
      <w:proofErr w:type="gramStart"/>
      <w:r w:rsidR="0008104D" w:rsidRPr="00ED0ADB">
        <w:rPr>
          <w:rStyle w:val="a4"/>
          <w:rFonts w:ascii="Times New Roman" w:hAnsi="Times New Roman"/>
          <w:color w:val="000000" w:themeColor="text1"/>
          <w:sz w:val="28"/>
          <w:szCs w:val="28"/>
        </w:rPr>
        <w:t>в</w:t>
      </w:r>
      <w:r w:rsidR="0091467F" w:rsidRPr="00ED0ADB">
        <w:rPr>
          <w:rStyle w:val="a4"/>
          <w:rFonts w:ascii="Times New Roman" w:hAnsi="Times New Roman"/>
          <w:color w:val="000000" w:themeColor="text1"/>
          <w:sz w:val="28"/>
          <w:szCs w:val="28"/>
        </w:rPr>
        <w:t xml:space="preserve"> подпрограмме </w:t>
      </w:r>
      <w:r w:rsidR="0008104D" w:rsidRPr="00ED0ADB">
        <w:rPr>
          <w:rStyle w:val="a4"/>
          <w:rFonts w:ascii="Times New Roman" w:hAnsi="Times New Roman"/>
          <w:color w:val="000000" w:themeColor="text1"/>
          <w:sz w:val="28"/>
          <w:szCs w:val="28"/>
        </w:rPr>
        <w:t>«</w:t>
      </w:r>
      <w:r w:rsidR="0091467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пожарной безопасности</w:t>
      </w:r>
      <w:r w:rsidR="0008104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467F" w:rsidRPr="00ED0ADB">
        <w:rPr>
          <w:rStyle w:val="a4"/>
          <w:rFonts w:ascii="Times New Roman" w:hAnsi="Times New Roman"/>
          <w:color w:val="000000" w:themeColor="text1"/>
          <w:sz w:val="28"/>
          <w:szCs w:val="28"/>
        </w:rPr>
        <w:t xml:space="preserve">не выполнено </w:t>
      </w:r>
      <w:r w:rsidR="00EB496C" w:rsidRPr="00ED0ADB">
        <w:rPr>
          <w:rStyle w:val="a4"/>
          <w:rFonts w:ascii="Times New Roman" w:hAnsi="Times New Roman"/>
          <w:color w:val="000000" w:themeColor="text1"/>
          <w:sz w:val="28"/>
          <w:szCs w:val="28"/>
        </w:rPr>
        <w:t>м</w:t>
      </w:r>
      <w:r w:rsidR="0091467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ероприяти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91467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 «Обучение сотрудников по программе пожарно-</w:t>
      </w:r>
      <w:r w:rsidR="0091467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технического минимума,</w:t>
      </w:r>
      <w:r w:rsidR="0091467F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противопожарные инструктажи о мерах пожарной безопасности» (не выполнено</w:t>
      </w:r>
      <w:r w:rsidR="00EB496C"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91467F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в связи с увольнением сотрудника, запланированного к обучению)</w:t>
      </w:r>
      <w:r w:rsidR="00EB496C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B496C" w:rsidRPr="00ED0ADB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91467F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мероприятии № 9 «Техническое обслуживание, ремонт (в том числе замена труб) установок системы внутреннего противопожарного водопровода и насосной станции, испытание на водоотдачу пожарных кранов, перекатка пожарных рукавов» не</w:t>
      </w:r>
      <w:proofErr w:type="gramEnd"/>
      <w:r w:rsidR="0091467F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выполнены работы по ремонту внутреннего пожарного водоснабжения в 1 здании администрации МО Кавказский район, в связи с тем, что не был найден потенциальный исполнитель для оказания услуг</w:t>
      </w:r>
      <w:r w:rsidR="00EB496C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(м</w:t>
      </w:r>
      <w:r w:rsidR="0091467F" w:rsidRPr="00ED0ADB">
        <w:rPr>
          <w:rFonts w:ascii="Times New Roman" w:hAnsi="Times New Roman"/>
          <w:color w:val="000000" w:themeColor="text1"/>
          <w:sz w:val="28"/>
          <w:szCs w:val="28"/>
        </w:rPr>
        <w:t>ероприятие выполнено на 50%</w:t>
      </w:r>
      <w:r w:rsidR="00EB496C" w:rsidRPr="00ED0ADB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91467F" w:rsidRPr="00ED0AD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73070" w:rsidRPr="00ED0ADB" w:rsidRDefault="00473070" w:rsidP="00B84FC6">
      <w:pPr>
        <w:spacing w:after="0" w:line="240" w:lineRule="auto"/>
        <w:rPr>
          <w:b/>
          <w:color w:val="000000" w:themeColor="text1"/>
        </w:rPr>
      </w:pPr>
    </w:p>
    <w:p w:rsidR="00473070" w:rsidRPr="00ED0ADB" w:rsidRDefault="00473070" w:rsidP="00B84FC6">
      <w:pPr>
        <w:spacing w:after="0" w:line="240" w:lineRule="auto"/>
        <w:rPr>
          <w:b/>
          <w:color w:val="000000" w:themeColor="text1"/>
        </w:rPr>
      </w:pPr>
    </w:p>
    <w:p w:rsidR="00BE7DB4" w:rsidRPr="00ED0ADB" w:rsidRDefault="005F2486" w:rsidP="00BE7DB4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ходе реализации </w:t>
      </w:r>
      <w:r w:rsidR="00B84FC6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подпрограммы</w:t>
      </w:r>
    </w:p>
    <w:p w:rsidR="00B84FC6" w:rsidRPr="00ED0ADB" w:rsidRDefault="00172EC1" w:rsidP="00BE7DB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hyperlink w:anchor="sub_1300" w:history="1">
        <w:r w:rsidR="00725AFF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 xml:space="preserve"> «</w:t>
        </w:r>
        <w:r w:rsidR="00B84FC6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</w:t>
        </w:r>
        <w:r w:rsidR="00725AFF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»</w:t>
        </w:r>
      </w:hyperlink>
      <w:r w:rsidR="00725AF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(далее - подпрограмма)</w:t>
      </w:r>
      <w:r w:rsidR="00B84FC6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9D6372" w:rsidRPr="00ED0ADB" w:rsidRDefault="009D6372" w:rsidP="00BE7DB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D4917" w:rsidRPr="00ED0ADB" w:rsidRDefault="000D4917" w:rsidP="000D4917">
      <w:pPr>
        <w:spacing w:after="0" w:line="240" w:lineRule="auto"/>
        <w:jc w:val="both"/>
        <w:rPr>
          <w:rFonts w:ascii="Times New Roman" w:hAnsi="Times New Roman" w:cs="Times New Roman"/>
          <w:strike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Цель подпрограммы - профилактика террористических и экстремистских проявлений на территории Кавказского района края в рамках реализации государственной политики в области противодействия терроризму и экстремизму, совершенствования системы муниципального управления в кризисных ситуациях в Кавказском районе, совершенствование 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системы обеспечения безопасности населения Кавказского района</w:t>
      </w:r>
      <w:proofErr w:type="gramEnd"/>
      <w:r w:rsidR="00DA4F8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84FC6" w:rsidRPr="00ED0ADB" w:rsidRDefault="000D4917" w:rsidP="000D491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881AB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Поставлены и решаются з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адачи подпрограммы - информационно-пропагандистское сопровождение антитеррористической деятельности на территории Кавказского района, повышение эффективности мер противодействия терроризму, проявлениям политического, этнического и религиозного экстремизма; повышение инженерно-технической защищенности образовательных учреждений, учреждений культуры, учреждений подведомственных отделу п</w:t>
      </w:r>
      <w:r w:rsidR="00DA4F8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 физической культуре и спорту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Кавказский район,</w:t>
      </w:r>
      <w:r w:rsidR="007F14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 массового пребывания людей,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 контроля доступа на территорию учреждений</w:t>
      </w:r>
      <w:r w:rsidR="00881AB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6"/>
    <w:p w:rsidR="005F2486" w:rsidRPr="00ED0ADB" w:rsidRDefault="005F2486" w:rsidP="00EE548D">
      <w:pPr>
        <w:pStyle w:val="2"/>
        <w:spacing w:before="0" w:after="0"/>
        <w:ind w:firstLine="711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 xml:space="preserve">Координатор </w:t>
      </w:r>
      <w:r w:rsidR="00B84FC6" w:rsidRPr="00ED0ADB">
        <w:rPr>
          <w:b w:val="0"/>
          <w:color w:val="000000" w:themeColor="text1"/>
        </w:rPr>
        <w:t>под</w:t>
      </w:r>
      <w:r w:rsidRPr="00ED0ADB">
        <w:rPr>
          <w:b w:val="0"/>
          <w:color w:val="000000" w:themeColor="text1"/>
        </w:rPr>
        <w:t>программы –</w:t>
      </w:r>
      <w:r w:rsidR="00B84FC6" w:rsidRPr="00ED0ADB">
        <w:rPr>
          <w:b w:val="0"/>
          <w:color w:val="000000" w:themeColor="text1"/>
        </w:rPr>
        <w:t xml:space="preserve"> отдел по </w:t>
      </w:r>
      <w:r w:rsidR="00AB3874" w:rsidRPr="00ED0ADB">
        <w:rPr>
          <w:b w:val="0"/>
          <w:color w:val="000000" w:themeColor="text1"/>
        </w:rPr>
        <w:t>делам</w:t>
      </w:r>
      <w:r w:rsidR="00B84FC6" w:rsidRPr="00ED0ADB">
        <w:rPr>
          <w:b w:val="0"/>
          <w:color w:val="000000" w:themeColor="text1"/>
        </w:rPr>
        <w:t xml:space="preserve"> казачеств</w:t>
      </w:r>
      <w:r w:rsidR="00AB3874" w:rsidRPr="00ED0ADB">
        <w:rPr>
          <w:b w:val="0"/>
          <w:color w:val="000000" w:themeColor="text1"/>
        </w:rPr>
        <w:t xml:space="preserve">а и военным вопросам </w:t>
      </w:r>
      <w:r w:rsidR="00B84FC6" w:rsidRPr="00ED0ADB">
        <w:rPr>
          <w:b w:val="0"/>
          <w:color w:val="000000" w:themeColor="text1"/>
        </w:rPr>
        <w:t>администрации муниципального образования Кавказский район</w:t>
      </w:r>
      <w:r w:rsidRPr="00ED0ADB">
        <w:rPr>
          <w:b w:val="0"/>
          <w:color w:val="000000" w:themeColor="text1"/>
        </w:rPr>
        <w:t>.</w:t>
      </w:r>
    </w:p>
    <w:p w:rsidR="00B84FC6" w:rsidRPr="00ED0ADB" w:rsidRDefault="00CA5712" w:rsidP="00EE548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Главные распорядители бюджетных средств – администрация </w:t>
      </w:r>
      <w:r w:rsidR="00A36E8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Кавказский район</w:t>
      </w:r>
      <w:r w:rsidR="008C2E3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A34D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 также отраслевые отделы и управления администрации:</w:t>
      </w:r>
      <w:r w:rsidR="007F14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6E8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отдел молодежной политики, управление</w:t>
      </w:r>
      <w:r w:rsidR="00CB17D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образования, отдел культуры, отдел по физической культуре и спорту.</w:t>
      </w:r>
    </w:p>
    <w:p w:rsidR="00B84FC6" w:rsidRPr="00ED0ADB" w:rsidRDefault="00ED5E8E" w:rsidP="00EE548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Объем бюджетного финансирования подпрограммы в 20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F14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C75D2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за счет средств местного бюджет</w:t>
      </w:r>
      <w:r w:rsidR="00AB0D3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A038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 предусмотрен в сумме </w:t>
      </w:r>
      <w:r w:rsidR="007F14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 6</w:t>
      </w:r>
      <w:r w:rsidR="007F14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04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F14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</w:t>
      </w:r>
      <w:r w:rsidR="0098131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из них</w:t>
      </w:r>
      <w:r w:rsidR="006E60F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освоено </w:t>
      </w:r>
      <w:r w:rsidR="007F14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FD56F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14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908,1</w:t>
      </w:r>
      <w:r w:rsidR="005A038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7F14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F14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B84F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</w:t>
      </w:r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D56FD" w:rsidRPr="00ED0ADB" w:rsidRDefault="00903BDB" w:rsidP="00EE548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9689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="007025A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кономия бюджетных средств</w:t>
      </w:r>
      <w:r w:rsidR="00FD56F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за счет проведения конкурсных процедур</w:t>
      </w:r>
      <w:r w:rsidR="007025A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составила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F72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116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F72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D56F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7F14A3" w:rsidRPr="00ED0ADB" w:rsidRDefault="007F14A3" w:rsidP="00EE548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отделу молодежной политики 2,6 </w:t>
      </w:r>
      <w:r w:rsidR="005A038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A038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F14A3" w:rsidRPr="00ED0ADB" w:rsidRDefault="007F14A3" w:rsidP="00EE548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 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управлению образования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69,9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A038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A0387" w:rsidRPr="00ED0ADB" w:rsidRDefault="00432275" w:rsidP="00EE548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F14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13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отделу культуры</w:t>
      </w:r>
      <w:r w:rsidR="007F14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18,9</w:t>
      </w:r>
      <w:r w:rsidR="007025A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A038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32275" w:rsidRPr="00ED0ADB" w:rsidRDefault="00432275" w:rsidP="00EE548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- по отделу по физической культуре и спорту 22,8</w:t>
      </w:r>
      <w:r w:rsidR="004F72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F14A3" w:rsidRPr="00ED0ADB" w:rsidRDefault="007F14A3" w:rsidP="00EE548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922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AB0D3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</w:t>
      </w:r>
      <w:r w:rsidR="005F728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ии</w:t>
      </w:r>
      <w:r w:rsidR="00AB0D3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</w:t>
      </w:r>
      <w:r w:rsidR="00FD56F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551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D56F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,2 тыс. ру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б.</w:t>
      </w:r>
    </w:p>
    <w:p w:rsidR="00E92D3A" w:rsidRPr="00ED0ADB" w:rsidRDefault="00FD56FD" w:rsidP="0078505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CA571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proofErr w:type="gramStart"/>
      <w:r w:rsidR="00E92D3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Фактически в отчетном периоде из </w:t>
      </w:r>
      <w:r w:rsidR="00AC435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E92D3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AC435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E92D3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78505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</w:t>
      </w:r>
      <w:r w:rsidR="00AC435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505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выполнены </w:t>
      </w:r>
      <w:r w:rsidR="004B551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 мероприятия</w:t>
      </w:r>
      <w:r w:rsidR="005A038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запланированные к исполнению </w:t>
      </w:r>
      <w:r w:rsidR="004B551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МКУ «ПЭС</w:t>
      </w:r>
      <w:r w:rsidR="0078505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» администрации муниципального образования Кавказский район на сумму 580,3 тыс. рублей.</w:t>
      </w:r>
    </w:p>
    <w:p w:rsidR="005931C3" w:rsidRPr="00ED0ADB" w:rsidRDefault="003111A8" w:rsidP="005931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785055" w:rsidRPr="00ED0A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Главным распорядителем бюджетных средств – отделом молодежной политики</w:t>
      </w:r>
      <w:r w:rsidR="0078505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средства   местного бюджета в сумме 50,0 тыс. руб.  были направлены на реализацию </w:t>
      </w:r>
      <w:r w:rsidR="00AC4350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4-х</w:t>
      </w:r>
      <w:r w:rsidR="0078505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мероприятий. Все мероприятия выполнены, освоено 47,4 тыс. руб</w:t>
      </w:r>
      <w:r w:rsidR="00AB2BF0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78505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94,8 %.</w:t>
      </w:r>
    </w:p>
    <w:p w:rsidR="005931C3" w:rsidRPr="00ED0ADB" w:rsidRDefault="005931C3" w:rsidP="005931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Мероприятия были направлены на изготовление наглядной агитации по профилактике терроризма и экстремизма, проведение студенческой конференции, приобретение ценных призов для награждения</w:t>
      </w:r>
      <w:r w:rsidR="00A87A17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победителей </w:t>
      </w:r>
      <w:proofErr w:type="gramStart"/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конкурса</w:t>
      </w:r>
      <w:proofErr w:type="gramEnd"/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выявлению запрещенного интернет контента,</w:t>
      </w:r>
      <w:r w:rsidR="00A87A17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так</w:t>
      </w:r>
      <w:r w:rsidR="00AB2BF0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</w:t>
      </w:r>
      <w:r w:rsidR="00AB2BF0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приобретение ценных призов победителям районного конкурса видеороликов и плакатов в рамках профилактики экстремистской и террористической деятельности.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:rsidR="00190AB6" w:rsidRPr="00ED0ADB" w:rsidRDefault="003111A8" w:rsidP="00D57E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75D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E954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A75D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тделом молодежной политики</w:t>
      </w:r>
      <w:r w:rsidR="00E954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том числе </w:t>
      </w:r>
      <w:r w:rsidR="00E954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дистанционным способом, посредством видеоконференций в сети «Интернет</w:t>
      </w:r>
      <w:r w:rsidR="00D57ED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E954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проведены мероприятия</w:t>
      </w:r>
      <w:r w:rsidR="002667C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темы: </w:t>
      </w:r>
      <w:proofErr w:type="gramStart"/>
      <w:r w:rsidR="005F728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«Учимся жить в многоликом мире»,  «Нам надо понимать друг друга», «Почему необходимо уничтожать терроризм», «Формирование толерантности и профилактика экстремизма в молодежной среде», </w:t>
      </w:r>
      <w:r w:rsidR="005C49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«Экстремизм – проблема современности», «Толерантность - возможность диалога», «Терроризм - угроза обществу», «О спортивном экстремизме», «Профилактика и разрешение конфликтов»,</w:t>
      </w:r>
      <w:r w:rsidR="00CA571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49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«Интернет - как способ вербовки молодежи», «Безопасный интернет», «Учимся дружить и понимать», «Все мы разные</w:t>
      </w:r>
      <w:r w:rsidR="004E29A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49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- в этом наше богатство»,</w:t>
      </w:r>
      <w:r w:rsidR="00A87A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49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«Религиозный экстремизм», «Спортивный экстремизм</w:t>
      </w:r>
      <w:proofErr w:type="gramEnd"/>
      <w:r w:rsidR="005C49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» и другие</w:t>
      </w:r>
      <w:r w:rsidR="00E954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5255F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E954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BF13AE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азмещен</w:t>
      </w:r>
      <w:r w:rsidR="00E954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CA571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67C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CA571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67C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социальных сетях</w:t>
      </w:r>
      <w:r w:rsidR="00476020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на электронных стендах</w:t>
      </w:r>
      <w:r w:rsidR="00CA571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67C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тематически</w:t>
      </w:r>
      <w:r w:rsidR="00E954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2667C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ролик</w:t>
      </w:r>
      <w:r w:rsidR="00E954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3E75F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2667C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направленны</w:t>
      </w:r>
      <w:r w:rsidR="00626E8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2667C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противодействие экстремистск</w:t>
      </w:r>
      <w:r w:rsidR="00E954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 и террористической идеологии.</w:t>
      </w:r>
    </w:p>
    <w:p w:rsidR="00974517" w:rsidRPr="00ED0ADB" w:rsidRDefault="00E95451" w:rsidP="009745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течени</w:t>
      </w:r>
      <w:proofErr w:type="gramStart"/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</w:t>
      </w:r>
      <w:r w:rsidR="00190AB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</w:t>
      </w:r>
      <w:r w:rsidR="00D57ED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190AB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ился</w:t>
      </w:r>
      <w:r w:rsidR="006E0C2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67C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постоянной основе мониторинг</w:t>
      </w:r>
      <w:r w:rsidR="003111A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67C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интернет</w:t>
      </w:r>
      <w:r w:rsidR="00190AB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3111A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 территориальной принадлежностью Кавказский район и  Краснодарский край на предмет выявления информации, носящей предположительно экстремистский характер</w:t>
      </w:r>
      <w:r w:rsidR="00190AB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материалов</w:t>
      </w:r>
      <w:r w:rsidR="00190AB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включенных в Федеральный  список запрещенных экстремистских материалов, инструкци</w:t>
      </w:r>
      <w:r w:rsidR="00190AB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изготовлению взрывных устройств, призыв</w:t>
      </w:r>
      <w:r w:rsidR="00190AB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совершению террористических актов </w:t>
      </w:r>
      <w:r w:rsidR="00C726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(в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111A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выявлено </w:t>
      </w:r>
      <w:r w:rsidR="003111A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A4C7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73</w:t>
      </w:r>
      <w:r w:rsidR="00CA571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интернет-ресурса</w:t>
      </w:r>
      <w:proofErr w:type="spellEnd"/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информация направлена в министерство образования, науки и молодежной политики Краснодарского края, ОМВД по</w:t>
      </w:r>
      <w:r w:rsidR="00CA571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Кавказскому району, </w:t>
      </w:r>
      <w:proofErr w:type="spellStart"/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Роскомнадзор</w:t>
      </w:r>
      <w:proofErr w:type="spellEnd"/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осуществления блокировки</w:t>
      </w:r>
      <w:r w:rsidR="00C726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4517" w:rsidRPr="00ED0ADB" w:rsidRDefault="00CA5712" w:rsidP="00974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</w:t>
      </w:r>
      <w:r w:rsidR="005F728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 сентября 20</w:t>
      </w:r>
      <w:r w:rsidR="00E954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111A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="00E954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1AB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проведены </w:t>
      </w:r>
      <w:r w:rsidR="00E954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памяти, посвященн</w:t>
      </w:r>
      <w:r w:rsidR="00E954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ые</w:t>
      </w:r>
      <w:r w:rsidR="009745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Дню солидарности в борьбе с терроризмом</w:t>
      </w:r>
      <w:r w:rsidR="00E954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B3416" w:rsidRPr="00ED0ADB" w:rsidRDefault="00CA5712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</w:t>
      </w:r>
      <w:r w:rsidR="00DB341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Значение целевого показателя «Количество публикаций в СМИ по вопросам профилактики терроризма и экстремизма» - 1</w:t>
      </w:r>
      <w:r w:rsidR="005931C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</w:t>
      </w:r>
      <w:r w:rsidR="00DB341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ед. достигнуто в полном объеме (100,0%). </w:t>
      </w:r>
    </w:p>
    <w:p w:rsidR="00DB3416" w:rsidRPr="00ED0ADB" w:rsidRDefault="00CA5712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</w:t>
      </w:r>
      <w:r w:rsidR="00DB341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Значение целевого показателя «Распространение во взаимодействии с заинтересованными ведомствами памяток, листовок, плакатов и других методических материалов по вопросам профилактических мер антитеррористического и экстремистского характера, а также по действиям при возникновении чрезвычайных ситуаций» - 300 ед. достигнуто в полном объеме (100,0%).</w:t>
      </w:r>
    </w:p>
    <w:p w:rsidR="00532432" w:rsidRPr="00ED0ADB" w:rsidRDefault="00B5178D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ED0A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Главным распорядителем бюджетных</w:t>
      </w:r>
      <w:r w:rsidR="0062770A" w:rsidRPr="00ED0A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средств – </w:t>
      </w:r>
      <w:r w:rsidRPr="00ED0A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управлением образования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1267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средства   местного бюджета в сумме </w:t>
      </w:r>
      <w:r w:rsidR="003111A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25</w:t>
      </w:r>
      <w:r w:rsidR="00702854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3111A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943</w:t>
      </w:r>
      <w:r w:rsidR="00702854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3111A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  были направлены</w:t>
      </w:r>
      <w:r w:rsidR="0052005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реализацию </w:t>
      </w:r>
      <w:r w:rsidR="003111A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3111A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мероприятий</w:t>
      </w:r>
      <w:r w:rsidR="003111A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="00CA571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E92D3A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281AB4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Участие </w:t>
      </w:r>
      <w:r w:rsidR="003111A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профилактике терроризма в части обеспечения инженерно-технической защищенности в муниц</w:t>
      </w:r>
      <w:r w:rsidR="0052005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3111A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пальных</w:t>
      </w:r>
      <w:r w:rsidR="0052005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11A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образованиях»</w:t>
      </w:r>
      <w:r w:rsidR="0052005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0F4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="003111A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680</w:t>
      </w:r>
      <w:r w:rsidR="00D30F4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3111A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="00D30F4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руб.)</w:t>
      </w:r>
      <w:r w:rsidR="003111A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«Услуги по охране образовательных учреждений охранными предприятиями» (20 911,1 тыс</w:t>
      </w:r>
      <w:r w:rsidR="0052005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3111A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руб.),</w:t>
      </w:r>
      <w:r w:rsidR="00D30F4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F422B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Обеспечение образовательных учреждений современными</w:t>
      </w:r>
      <w:r w:rsidR="0052005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22B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системами тревожной и охранной сигнализации и си</w:t>
      </w:r>
      <w:r w:rsidR="00EE60B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F422B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темами видеонаблюдения</w:t>
      </w:r>
      <w:r w:rsidR="00D57ED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52005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0F4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="003111A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1742,8</w:t>
      </w:r>
      <w:r w:rsidR="00D30F4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руб.)</w:t>
      </w:r>
      <w:r w:rsidR="00726E9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5931C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11A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52005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="003111A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ехническое обслуживание (ремонт) кнопок тревожной сигнализации, охрана объектов</w:t>
      </w:r>
      <w:r w:rsidR="0053243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помощью кнопок тревожной сигнализации» (2130,7</w:t>
      </w:r>
      <w:r w:rsidR="005931C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2005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тыс.</w:t>
      </w:r>
      <w:r w:rsidR="00AB2BF0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2005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руб.),</w:t>
      </w:r>
      <w:r w:rsidR="005931C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2005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53243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Техническое обслуживание систем</w:t>
      </w:r>
      <w:proofErr w:type="gramEnd"/>
      <w:r w:rsidR="0053243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видеонаблюдения»(479,2 тыс. руб</w:t>
      </w:r>
      <w:r w:rsidR="0052005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53243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B5178D" w:rsidRPr="00ED0ADB" w:rsidRDefault="00AB2BF0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53243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Мероприятия </w:t>
      </w:r>
      <w:r w:rsidR="00415CF4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выполнены </w:t>
      </w:r>
      <w:r w:rsidR="00EE60B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99,7 % </w:t>
      </w:r>
      <w:r w:rsidR="00726E9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(профинансировано – </w:t>
      </w:r>
      <w:r w:rsidR="0053243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25</w:t>
      </w:r>
      <w:r w:rsidR="005931C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243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873,9</w:t>
      </w:r>
      <w:r w:rsidR="00CA571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60B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тыс. рублей</w:t>
      </w:r>
      <w:r w:rsidR="00726E9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EE60BC" w:rsidRPr="00ED0ADB" w:rsidRDefault="00CA5712" w:rsidP="00EE60B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EE60B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Экономия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60B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35D3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69</w:t>
      </w:r>
      <w:r w:rsidR="00EE60B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35D3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EE60B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E60B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сложилась по результатам проведения конкурсных процедур по мероприятию </w:t>
      </w:r>
      <w:r w:rsidR="00EE60B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«Услуги по охране образовательных учреждений охранными предприятиями»</w:t>
      </w:r>
      <w:r w:rsidR="00EE60B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5931C3" w:rsidRPr="00ED0ADB" w:rsidRDefault="005931C3" w:rsidP="00593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В рамках мероприятия «</w:t>
      </w:r>
      <w:r w:rsidR="00281AB4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Участие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профилактике терроризма в части обеспечения инженерно-технической защищенности в муниципальных образованиях» (исполнено 680,0 тыс. руб.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100%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),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были установлены на входах в 4 учреждениях образования турникеты управления доступом (СОШ № 7, СОШ № 14, СОШ №17 и лицей №3).</w:t>
      </w:r>
    </w:p>
    <w:p w:rsidR="006F5137" w:rsidRPr="00ED0ADB" w:rsidRDefault="006F5137" w:rsidP="005931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A87A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Значение целевого показателя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«Количество образовательных учреждений, осуществивших мероприятия по проведению ремонтных работ и устройству ограждения территорий, автоматических ворот, КПП, установку шлагбаумов в текущем периоде» - 4 ед. достигнуто в полном объеме. </w:t>
      </w:r>
    </w:p>
    <w:p w:rsidR="00C43E04" w:rsidRPr="00ED0ADB" w:rsidRDefault="00CA5712" w:rsidP="00D57ED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D4220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рамках мероприятия «Услуги по охране учреждений охранными мероприятиями» </w:t>
      </w:r>
      <w:r w:rsidR="00BC00F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управлением образования</w:t>
      </w:r>
      <w:r w:rsidR="00FD719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заключен</w:t>
      </w:r>
      <w:r w:rsidR="00BC00F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FD719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</w:t>
      </w:r>
      <w:r w:rsidR="00BC00F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D719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оказанию услуг по охране </w:t>
      </w:r>
      <w:r w:rsidR="007A4BE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ED6C2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D719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образовательн</w:t>
      </w:r>
      <w:r w:rsidR="0047602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FD719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</w:t>
      </w:r>
      <w:r w:rsidR="0047602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FD719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охранными предприятиями   на общую сумму</w:t>
      </w:r>
      <w:r w:rsidR="00F30E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445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20 911,1 </w:t>
      </w:r>
      <w:r w:rsidR="00FD719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="0032249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7445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(исполнено 20 841,2 тыс. рублей или 99,7%)</w:t>
      </w:r>
      <w:r w:rsidR="006F513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C7FC8" w:rsidRPr="00ED0ADB" w:rsidRDefault="00CA5712" w:rsidP="006E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</w:t>
      </w:r>
      <w:r w:rsidR="00BC7FC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Значение целевого показателя «</w:t>
      </w:r>
      <w:r w:rsidR="006E7C0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Количество образовательных учреждений УО,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E7C0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обеспечивших организацию контроля доступа на </w:t>
      </w:r>
      <w:r w:rsidR="006E7C0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территорию образовательного учреждения путем</w:t>
      </w:r>
      <w:r w:rsidR="006F5137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E7C0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заключения договоров охраны образовательных</w:t>
      </w:r>
      <w:r w:rsidR="006F5137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E7C0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учреждений со специализированными</w:t>
      </w:r>
      <w:r w:rsidR="006F5137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E7C0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охранными предприятиями</w:t>
      </w:r>
      <w:r w:rsidR="00BC7FC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C7FC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- 6</w:t>
      </w:r>
      <w:r w:rsidR="00ED6C27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</w:t>
      </w:r>
      <w:r w:rsidR="00BC7FC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ед. достигнуто на 100,0%.</w:t>
      </w:r>
    </w:p>
    <w:p w:rsidR="006F5137" w:rsidRPr="00ED0ADB" w:rsidRDefault="00CA5712" w:rsidP="006E7C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A9689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мероприятия </w:t>
      </w:r>
      <w:r w:rsidR="00EE60B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«Обеспечение образовательных учреждений современными системами тревожной и охранной сигнализации и системами видеонаблюдения</w:t>
      </w:r>
      <w:r w:rsidR="006F5137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(исполнено 1742,8 тыс. рублей или 100%)</w:t>
      </w:r>
      <w:r w:rsidR="00A9689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513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установлены системы видеонаблюдения в 11 учреждениях образования, установлены приборы системы охранной и тревожной сигнализации на 68 объектах образования.</w:t>
      </w:r>
    </w:p>
    <w:p w:rsidR="008348DD" w:rsidRPr="00ED0ADB" w:rsidRDefault="00CA5712" w:rsidP="008348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</w:t>
      </w:r>
      <w:r w:rsidR="008348D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F5137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Значение целевого показателя «Количество образовательных учреждений, обеспечивших установку (монтаж) систем видеонаблюдения» - 11 ед.</w:t>
      </w:r>
      <w:r w:rsidR="008348D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достигнуто на 100,0%.</w:t>
      </w:r>
    </w:p>
    <w:p w:rsidR="006F5137" w:rsidRPr="00ED0ADB" w:rsidRDefault="006F5137" w:rsidP="000744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В рамках мероприятия 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«Техническое обслуживание (ремонт) кнопок тревожной сигнализации, охрана объектов с помощью кнопок тревожной сигнализации» (</w:t>
      </w:r>
      <w:r w:rsidR="008348D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исполнено 100% или 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2130,7 тыс. руб.), </w:t>
      </w:r>
      <w:r w:rsidR="008348D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обеспечены охраной с помощью кнопок тревожной сигнализации 68 учреждений образования.</w:t>
      </w:r>
    </w:p>
    <w:p w:rsidR="008348DD" w:rsidRPr="00ED0ADB" w:rsidRDefault="008348DD" w:rsidP="000744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Значение целевого показателя «Количество образовательных </w:t>
      </w:r>
      <w:proofErr w:type="gramStart"/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учреждений</w:t>
      </w:r>
      <w:proofErr w:type="gramEnd"/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которых выполнены работы по обеспечению современными системами тревожной и охранной сигнализации» - 68 ед. достигнуто на 100,0%.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546B03" w:rsidRPr="00ED0ADB" w:rsidRDefault="008348DD" w:rsidP="006E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В рамках мероприятия «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Техническое обслуживание систем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видеонаблюдения»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исполнено 100% или </w:t>
      </w:r>
      <w:r w:rsidR="0007445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479,2 тыс. руб.</w:t>
      </w:r>
      <w:r w:rsidR="00546B0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46B0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обеспечено техническое обслуживание систем видеонаблюдения в 61 учреждении образования</w:t>
      </w:r>
      <w:r w:rsidR="0006358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546B03" w:rsidRPr="00ED0A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     </w:t>
      </w:r>
    </w:p>
    <w:p w:rsidR="00520053" w:rsidRPr="00ED0ADB" w:rsidRDefault="00CA5712" w:rsidP="00B844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4D2EB2" w:rsidRPr="00ED0A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Главным распорядителем бюджетных средств - о</w:t>
      </w:r>
      <w:r w:rsidR="00925314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тделом культуры</w:t>
      </w:r>
      <w:r w:rsidR="001342E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243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средства   местного бюджета в сумме 1062,1 тыс. руб. были направлены на реализацию </w:t>
      </w:r>
      <w:r w:rsidR="0052005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53243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мероприятий:</w:t>
      </w:r>
    </w:p>
    <w:p w:rsidR="00520053" w:rsidRPr="00ED0ADB" w:rsidRDefault="00520053" w:rsidP="00281AB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D477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мероприятия </w:t>
      </w:r>
      <w:r w:rsidR="0053243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1342E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Обслуживание лицензированной физической охраной»</w:t>
      </w:r>
      <w:r w:rsidR="00535D3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(900,0 тыс. руб.)</w:t>
      </w:r>
      <w:r w:rsidR="00FD719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заключен</w:t>
      </w:r>
      <w:r w:rsidR="0092531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 </w:t>
      </w:r>
      <w:r w:rsidR="00FD719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договор</w:t>
      </w:r>
      <w:r w:rsidR="0092531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D719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оказанию услуг </w:t>
      </w:r>
      <w:r w:rsidR="00535D3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осуществлена </w:t>
      </w:r>
      <w:r w:rsidR="00FD719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охран</w:t>
      </w:r>
      <w:r w:rsidR="00535D3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D719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253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C12A8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93253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D719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учреждений</w:t>
      </w:r>
      <w:r w:rsidR="00C12A8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культуры и дополнительного образования</w:t>
      </w:r>
      <w:r w:rsidR="00FD719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охранными предприятиями </w:t>
      </w:r>
      <w:r w:rsidR="00535D3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(освоено 885</w:t>
      </w:r>
      <w:r w:rsidR="00F5593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35D3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FD719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1342E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13E0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98,4%);</w:t>
      </w:r>
    </w:p>
    <w:p w:rsidR="00113E0F" w:rsidRPr="00ED0ADB" w:rsidRDefault="00520053" w:rsidP="00281AB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D477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мероприятия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«Техническое обслуживание кнопок тревожной сигнализации, охрана объекта с помощью кнопок тревожной сигнализации»</w:t>
      </w:r>
      <w:r w:rsidR="004203C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(49,0 тыс. руб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054C7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осуществлена охрана 5 учреждений культуры с помощью кнопок тревожной сигнализации </w:t>
      </w:r>
      <w:r w:rsidR="00113E0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(освоено 49,0 тыс. руб. или 100%);</w:t>
      </w:r>
    </w:p>
    <w:p w:rsidR="00535D34" w:rsidRPr="00ED0ADB" w:rsidRDefault="00535D34" w:rsidP="00281AB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BD477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мероприятия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054C7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ехниче</w:t>
      </w:r>
      <w:r w:rsidR="00054C7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кое обслуживание</w:t>
      </w:r>
      <w:r w:rsidR="00054C7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 видеонаблюдения» (20,1 тыс. руб.) осуществлено техническое обслуживание систем видеонаблюдения в 3 учреждения культуры</w:t>
      </w:r>
      <w:r w:rsidR="00113E0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(освоено 20,1 тыс. руб. или 100%);</w:t>
      </w:r>
    </w:p>
    <w:p w:rsidR="00520053" w:rsidRPr="00ED0ADB" w:rsidRDefault="00054C7B" w:rsidP="00281AB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D477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мероприятия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«Установк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а(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монтаж) приборов системы тревожной и охранной сигнализации с выводом на пульт централизованной охраны отдела вневедомственной охраны» (93,0 тыс. руб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ED0ADB">
        <w:rPr>
          <w:color w:val="000000" w:themeColor="text1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выполнена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установка приборов системы тревожной и охранной сигнализации в 5 учреждениях культуры (освоено 88,4 тыс. руб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13E0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281AB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95,1</w:t>
      </w:r>
      <w:r w:rsidR="00113E0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%).</w:t>
      </w:r>
    </w:p>
    <w:p w:rsidR="00532432" w:rsidRPr="00ED0ADB" w:rsidRDefault="004203C2" w:rsidP="00B844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1342E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</w:t>
      </w:r>
      <w:r w:rsidR="00054C7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342E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</w:t>
      </w:r>
      <w:r w:rsidR="00054C7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1342E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полном объеме -   освоено </w:t>
      </w:r>
      <w:r w:rsidR="00054C7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1043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54C7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342E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195E5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(98,2%).</w:t>
      </w:r>
      <w:r w:rsidR="00CA571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Экономия</w:t>
      </w:r>
      <w:r w:rsidR="00CA571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054C7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54C7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AB2BF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сложилась по результатам проведения конкурсных процедур.</w:t>
      </w:r>
    </w:p>
    <w:p w:rsidR="00B8448D" w:rsidRPr="00ED0ADB" w:rsidRDefault="00B8448D" w:rsidP="00B844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03C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В ходе проведенных мероприятий в 2021 году заключены договора и обеспечены охраной 5 учреждений культуры и дополнительного образования, дополнительно обеспечена </w:t>
      </w:r>
      <w:r w:rsidR="00E469A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установка приборов и </w:t>
      </w:r>
      <w:r w:rsidR="004203C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охрана объектов с помощью кнопок тревожной</w:t>
      </w:r>
      <w:r w:rsidR="00E469A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сигнализации с выводом сигнала на пункт централизованной охраны ОВО </w:t>
      </w:r>
      <w:proofErr w:type="spellStart"/>
      <w:r w:rsidR="00E469A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Росгвардии</w:t>
      </w:r>
      <w:proofErr w:type="spellEnd"/>
      <w:r w:rsidR="00E469A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Кавказскому району, осуществлялось техническое обслуживание систем видеонаблюдения. </w:t>
      </w:r>
      <w:r w:rsidR="004203C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E7C0D" w:rsidRPr="00ED0ADB" w:rsidRDefault="00CA5712" w:rsidP="006E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</w:t>
      </w:r>
      <w:r w:rsidR="006E7C0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Значение целевого показателя «Количество   учреждений культуры и дополнительного образования, обеспечивших организацию контроля доступа на территорию учреждения, путем заключения договоров охраны учреждениями культуры</w:t>
      </w:r>
      <w:r w:rsidR="004203C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E7C0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дополнительного образования со специализированными охранными предприятиями» - 5 ед. достигнуто на 100,0%.</w:t>
      </w:r>
    </w:p>
    <w:p w:rsidR="004203C2" w:rsidRPr="00ED0ADB" w:rsidRDefault="004203C2" w:rsidP="004203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Значение целевого показателя «Количество   учреждений культуры и дополнительного образования, обеспечивших установку (монтаж) систем видеонаблюдения, техническое обслуживание систем видеонаблюдения в которых выполнены работы по обеспечению современными системами тревожной и охранной сигнализации» - 3 ед. достигнуто на 100,0%.</w:t>
      </w:r>
    </w:p>
    <w:p w:rsidR="004203C2" w:rsidRPr="00ED0ADB" w:rsidRDefault="004203C2" w:rsidP="004203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Значение целевого показателя «Количество   учреждений культуры и дополнительного образования, в которых выполнены работы по обеспечению современными системами тревожной и охранной сигнализации» - 5 ед. достигнуто на 100,0%.</w:t>
      </w:r>
    </w:p>
    <w:p w:rsidR="00CB66E0" w:rsidRPr="00ED0ADB" w:rsidRDefault="00CA5712" w:rsidP="00CB66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       </w:t>
      </w:r>
      <w:r w:rsidR="00B8448D" w:rsidRPr="00ED0A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Главным распорядителем бюджетных средств - о</w:t>
      </w:r>
      <w:r w:rsidR="00B8448D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тделом по физической культуре и спорту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66E0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средства   местного бюджета в сумме </w:t>
      </w:r>
      <w:r w:rsidR="00E469A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872,6</w:t>
      </w:r>
      <w:r w:rsidR="00CB66E0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43227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66E0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были направлены на реализацию 4-х мероприятий:</w:t>
      </w:r>
    </w:p>
    <w:p w:rsidR="00B8448D" w:rsidRPr="00ED0ADB" w:rsidRDefault="00E469AC" w:rsidP="00B844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- </w:t>
      </w:r>
      <w:r w:rsidR="0087125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рамках мероприятия «Установка (монтаж), ремонт и обслуживание систем видеонаблюдения (приобретение оборудования для систем видеонаблюдения)</w:t>
      </w:r>
      <w:r w:rsidR="0087125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47C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(283,0 тыс. руб.) 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установлены дополнительные системы видеонаблюдения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осуществлено техническое обслуживание систем 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147C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-х учреждениях спорта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 Мероприятие выполнено в полном объеме</w:t>
      </w:r>
      <w:r w:rsidR="00CA571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освоено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279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B844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147C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98,9 %;</w:t>
      </w:r>
    </w:p>
    <w:p w:rsidR="00871250" w:rsidRPr="00ED0ADB" w:rsidRDefault="00871250" w:rsidP="008712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- в рамках мероприятия «Техническое обслуживание кнопок тревожной сигнализации, охрана объекта с помощью кнопок тревожной сигнализации»</w:t>
      </w:r>
      <w:r w:rsidR="00F147C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(158,7 тыс. руб.)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обеспечена охрана и техническое обслуживание</w:t>
      </w:r>
      <w:r w:rsidR="0043227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кнопок тревожной сигнализации в 7 учреждени</w:t>
      </w:r>
      <w:r w:rsidR="00F147C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ях спорта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 Мероприятие выполнено в полном объеме -  освоено 141,4 тыс. руб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147C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89,1 %;</w:t>
      </w:r>
    </w:p>
    <w:p w:rsidR="00432275" w:rsidRPr="00ED0ADB" w:rsidRDefault="00871250" w:rsidP="004249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- в рамках мероприятия «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Приобретение и установка стационарных </w:t>
      </w:r>
      <w:proofErr w:type="spellStart"/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металлодетекторов</w:t>
      </w:r>
      <w:proofErr w:type="spellEnd"/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оборудование </w:t>
      </w:r>
      <w:proofErr w:type="spellStart"/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контрольно</w:t>
      </w:r>
      <w:proofErr w:type="spellEnd"/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пропускных пунктов, приобретение шкафов для хранения предметов, запрещенных для проноса»</w:t>
      </w:r>
      <w:r w:rsidR="004249E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49E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(335,9 тыс. рублей) </w:t>
      </w:r>
      <w:r w:rsidR="0043227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приобретены и установлены 2 стационарных арочных </w:t>
      </w:r>
      <w:proofErr w:type="spellStart"/>
      <w:r w:rsidR="0043227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металлодетектора</w:t>
      </w:r>
      <w:proofErr w:type="spellEnd"/>
      <w:r w:rsidR="0043227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МБУ СШ "Б</w:t>
      </w:r>
      <w:r w:rsidR="00A2604E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43227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ревестник" и МБУ</w:t>
      </w:r>
      <w:r w:rsidR="00A2604E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227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СШ №1, оборудованы КПП в 2 спортивных школах МБУ СШ №1 и МБУ СШ "Ника"</w:t>
      </w:r>
      <w:r w:rsidR="004249E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4249E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604E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Мероприятие выполнено в полном объеме – освое</w:t>
      </w:r>
      <w:r w:rsidR="00F147C9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 334,4 тыс. руб</w:t>
      </w:r>
      <w:r w:rsidR="00732B9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F147C9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99,6 %;</w:t>
      </w:r>
    </w:p>
    <w:p w:rsidR="00A2604E" w:rsidRPr="00ED0ADB" w:rsidRDefault="00A2604E" w:rsidP="00A260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- в рамках мероприятия «Обеспечение учреждений спортивной направленности современными системами тревожной и охранной сигнализации с выводом на пульт централизованной охраны отдела вневедомственной охраны»</w:t>
      </w:r>
      <w:r w:rsidR="004249E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(95,0 тыс. руб.)</w:t>
      </w:r>
      <w:r w:rsidRPr="00ED0ADB">
        <w:rPr>
          <w:color w:val="000000" w:themeColor="text1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выполнена установка приборов системы тревожной и охранной сигнализации в 5 спортивных школах</w:t>
      </w:r>
      <w:r w:rsidR="004249E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Мероприятие выполнено в полном объеме – освоено 94,2 тыс. руб</w:t>
      </w:r>
      <w:r w:rsidR="00732B9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99,2 %.</w:t>
      </w:r>
    </w:p>
    <w:p w:rsidR="00B8448D" w:rsidRPr="00ED0ADB" w:rsidRDefault="00CA5712" w:rsidP="00B844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</w:t>
      </w:r>
      <w:r w:rsidR="00B8448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Значение целевого показателя «Количество   учреждений </w:t>
      </w:r>
      <w:r w:rsidR="0019321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спортивной направленности,</w:t>
      </w:r>
      <w:r w:rsidR="004249E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93215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обеспечивших установку (монтаж) систем видеонаблюдения»</w:t>
      </w:r>
      <w:r w:rsidR="00B8448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 </w:t>
      </w:r>
      <w:r w:rsidR="00A2604E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</w:t>
      </w:r>
      <w:r w:rsidR="00B8448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ед. достигнуто на 100,0%</w:t>
      </w:r>
      <w:r w:rsidR="004E29BA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A2604E" w:rsidRPr="00ED0ADB" w:rsidRDefault="00A2604E" w:rsidP="00B844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</w:t>
      </w:r>
      <w:r w:rsidR="0026304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начение целевого показателя «Количество учреждений спортивной </w:t>
      </w:r>
      <w:proofErr w:type="gramStart"/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направленности</w:t>
      </w:r>
      <w:proofErr w:type="gramEnd"/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которых выполнены работы по обеспечению современными системами тревожной и охранной сигнализации» - 7 ед. достигнуто на 100%.</w:t>
      </w:r>
    </w:p>
    <w:p w:rsidR="00A2604E" w:rsidRPr="00ED0ADB" w:rsidRDefault="00A2604E" w:rsidP="00A2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</w:t>
      </w:r>
      <w:r w:rsidR="0026304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начение целевого показателя</w:t>
      </w:r>
      <w:r w:rsidR="0026304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«Количество учреждений спортивной </w:t>
      </w:r>
      <w:proofErr w:type="gramStart"/>
      <w:r w:rsidR="0026304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направленности</w:t>
      </w:r>
      <w:proofErr w:type="gramEnd"/>
      <w:r w:rsidR="0026304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которых выполнены работы по обеспечению современными системами тревожной и охранной сигнализации» - 3 ед. достигнуто на 100 %</w:t>
      </w:r>
    </w:p>
    <w:p w:rsidR="00CB66E0" w:rsidRPr="00ED0ADB" w:rsidRDefault="00CA5712" w:rsidP="00CB66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06358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B66E0" w:rsidRPr="00ED0A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Главным распорядителем бюджетных средств – администрацией МО Кавказский район</w:t>
      </w:r>
      <w:r w:rsidR="00CB66E0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средства   местного бюджета в сумме 676,3 тыс. руб. были запланированы на реализацию 3-х мероприятий:</w:t>
      </w:r>
    </w:p>
    <w:p w:rsidR="00ED6C27" w:rsidRPr="00ED0ADB" w:rsidRDefault="00CB66E0" w:rsidP="00172EC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EB408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рамках мероприятия </w:t>
      </w:r>
      <w:r w:rsidR="00ED6C2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«Приобретение передвижных мобильных металлических ограждений, применяемых при проведении массовых мероприятий»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(88,0 тыс. руб.)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456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1B456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6C2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делам казачества и военным вопросам администрации муниципального образования Кавказский район закуплено </w:t>
      </w:r>
      <w:r w:rsidR="004A462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 </w:t>
      </w:r>
      <w:r w:rsidR="00ED6C27" w:rsidRPr="00ED0ADB">
        <w:rPr>
          <w:rFonts w:ascii="Times New Roman" w:hAnsi="Times New Roman"/>
          <w:color w:val="000000" w:themeColor="text1"/>
          <w:sz w:val="28"/>
          <w:szCs w:val="28"/>
        </w:rPr>
        <w:t>металлических ограждени</w:t>
      </w:r>
      <w:r w:rsidR="00476020" w:rsidRPr="00ED0ADB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CA5712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D6C27" w:rsidRPr="00ED0ADB">
        <w:rPr>
          <w:rFonts w:ascii="Times New Roman" w:hAnsi="Times New Roman"/>
          <w:color w:val="000000" w:themeColor="text1"/>
          <w:sz w:val="28"/>
          <w:szCs w:val="28"/>
        </w:rPr>
        <w:t>на сумму 8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ED6C27"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ED6C27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руб.</w:t>
      </w:r>
      <w:r w:rsidR="00263041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или 97,5 %. Мероприятие выполнено в полном объеме.</w:t>
      </w:r>
      <w:r w:rsidR="00ED6C27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D56F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Экономия - 4,2 тыс. руб</w:t>
      </w:r>
      <w:r w:rsidR="004249E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D56F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сложилась по результатам проведения конкурсных процедур</w:t>
      </w:r>
      <w:r w:rsidR="0049425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D5E51" w:rsidRPr="00ED0ADB" w:rsidRDefault="00CA5712" w:rsidP="00172E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- в рамках мероприяти</w:t>
      </w:r>
      <w:r w:rsidR="0026304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66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«Приобретение и установка турникета, автоматического шлагбаума в месте массового пребывания людей»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(285,3 тыс. руб.)</w:t>
      </w:r>
      <w:r w:rsidR="004249E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805BD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«Приобретение, установка (монтаж) и техническое обслуживание, выполнение работ по обеспечению сопряжения с АПК "Безопасный город" систем видеонаблюдения в месте массового пребывания людей»</w:t>
      </w:r>
      <w:r w:rsidR="009D726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(303,0 тыс. руб.)</w:t>
      </w:r>
      <w:r w:rsidR="009D726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МКУ «</w:t>
      </w:r>
      <w:bookmarkStart w:id="7" w:name="_GoBack"/>
      <w:bookmarkEnd w:id="7"/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ПЭС» администрации МО Кавказский район было запланировано проведение работ по повышению антитеррористической защищенности места массового пребывания</w:t>
      </w:r>
      <w:proofErr w:type="gramEnd"/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людей здания администрации МО Кавказский район. Освоено 8,0 тыс. руб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D5E5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изготовление проектной документации. В ходе проводимых конкурсных процедур в 4 квартале 2021 года, </w:t>
      </w:r>
      <w:r w:rsidR="004A462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произошло </w:t>
      </w:r>
      <w:r w:rsidR="003D5E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удорожани</w:t>
      </w:r>
      <w:r w:rsidR="004A462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3D5E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стоимости материалов</w:t>
      </w:r>
      <w:r w:rsidR="004A462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3D5E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A4628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связи с этим </w:t>
      </w:r>
      <w:r w:rsidR="003D5E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остались</w:t>
      </w:r>
      <w:r w:rsidR="0049425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9425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неосвоенными 5</w:t>
      </w:r>
      <w:r w:rsidR="004249E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80</w:t>
      </w:r>
      <w:r w:rsidR="0049425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,3 тыс. руб</w:t>
      </w:r>
      <w:r w:rsidR="004249E2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49425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выполнение мероприятий перенесено на 2022 год.</w:t>
      </w:r>
      <w:r w:rsidR="003D5E5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D6C27" w:rsidRPr="00ED0ADB" w:rsidRDefault="003D5E51" w:rsidP="00ED6C2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304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4A462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Всего профинансировано и освоено 93,8 тыс. руб. (13,9%). </w:t>
      </w:r>
      <w:r w:rsidR="00ED6C2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Экономия</w:t>
      </w:r>
      <w:r w:rsidR="0038113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6C2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A462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D6C2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B66E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D6C2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сложилась по результатам провед</w:t>
      </w:r>
      <w:r w:rsidR="0026304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ения конкурсных процедур</w:t>
      </w:r>
      <w:r w:rsidR="0049425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6304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неосвоенные средства </w:t>
      </w:r>
      <w:r w:rsidR="004249E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580</w:t>
      </w:r>
      <w:r w:rsidR="0026304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249E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6304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</w:p>
    <w:p w:rsidR="006D3049" w:rsidRPr="00ED0ADB" w:rsidRDefault="0049425B" w:rsidP="006D30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6D3049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Значение целевого показателя</w:t>
      </w:r>
      <w:r w:rsidR="006D304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«Количество административных учреждений, являющихся местами массового пребывания людей, обеспечивших установку (монтаж) систем видеонаблюдения» </w:t>
      </w:r>
      <w:r w:rsidR="006D3049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- 1 ед. не достигнуто.</w:t>
      </w:r>
    </w:p>
    <w:p w:rsidR="006D3049" w:rsidRPr="00ED0ADB" w:rsidRDefault="006D3049" w:rsidP="006D30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По итогам 2021 года из 13 целевых показателей, предусмотренных подпрограммой, плановые значения в полном объеме достигнуты по 12 показателям. Степень достижения целевых показателей – 92%.</w:t>
      </w:r>
    </w:p>
    <w:p w:rsidR="006D3049" w:rsidRPr="00ED0ADB" w:rsidRDefault="006D3049" w:rsidP="006D30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В соответствии с Типовой методикой оценки эффективности реализации муниципальной подпрограммы проведен расчет эффективности реализации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 за 2021 год.</w:t>
      </w:r>
    </w:p>
    <w:p w:rsidR="006D3049" w:rsidRPr="00ED0ADB" w:rsidRDefault="006D3049" w:rsidP="006D30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Согласно подпункта 6.2. данной методики эффективность реализации подпрограммы признается средней в случае, если значение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ЭРп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(эффективность реализации подпрограммы) составляет не менее 0,8.</w:t>
      </w:r>
    </w:p>
    <w:p w:rsidR="006D3049" w:rsidRPr="00ED0ADB" w:rsidRDefault="006D3049" w:rsidP="006D30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 результатам проведенного расчета оценки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 коэффициент эффективности реализации подпрограммы за 2021 год составил - 0,86, эффективность реализации подпрограммы может быть признана средней.</w:t>
      </w:r>
    </w:p>
    <w:p w:rsidR="002B7CAC" w:rsidRPr="00ED0ADB" w:rsidRDefault="002B7CAC" w:rsidP="006D30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7CAC" w:rsidRPr="00ED0ADB" w:rsidRDefault="002B7CAC" w:rsidP="002B7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РАСЧЕТ</w:t>
      </w:r>
    </w:p>
    <w:p w:rsidR="002B7CAC" w:rsidRPr="00ED0ADB" w:rsidRDefault="000740EA" w:rsidP="002B7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</w:t>
      </w:r>
      <w:r w:rsidR="002B7CAC"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ффективности реализации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</w:t>
      </w:r>
      <w:r w:rsidR="007E1BC1"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(подпрограмма №1)</w:t>
      </w:r>
    </w:p>
    <w:p w:rsidR="00103CF6" w:rsidRPr="00ED0ADB" w:rsidRDefault="00103CF6" w:rsidP="00103CF6">
      <w:pPr>
        <w:spacing w:after="0" w:line="240" w:lineRule="auto"/>
        <w:ind w:firstLine="851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1.Степень реализации мероприятий</w:t>
      </w:r>
    </w:p>
    <w:p w:rsidR="00A247F1" w:rsidRPr="00ED0ADB" w:rsidRDefault="00A247F1" w:rsidP="00A247F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Оценка степени реализации мероприятий подпрограммы осуществляется:</w:t>
      </w:r>
    </w:p>
    <w:p w:rsidR="00A247F1" w:rsidRPr="00ED0ADB" w:rsidRDefault="00A247F1" w:rsidP="00A247F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A247F1" w:rsidRPr="00ED0ADB" w:rsidRDefault="00A247F1" w:rsidP="00A247F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1.1. Степень выполнения непосредственного результата рассчитывается по следующей формуле:</w:t>
      </w:r>
    </w:p>
    <w:p w:rsidR="00A247F1" w:rsidRPr="00ED0ADB" w:rsidRDefault="00A247F1" w:rsidP="00A247F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для непосредственных результатов, желаемой тенденцией развития которых является увеличение значений:</w:t>
      </w:r>
    </w:p>
    <w:p w:rsidR="00A247F1" w:rsidRPr="00ED0ADB" w:rsidRDefault="00A247F1" w:rsidP="00A247F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4"/>
          <w:szCs w:val="24"/>
        </w:rPr>
        <w:t>СВнр</w:t>
      </w:r>
      <w:proofErr w:type="spell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= </w:t>
      </w:r>
      <w:proofErr w:type="spellStart"/>
      <w:r w:rsidRPr="00ED0ADB">
        <w:rPr>
          <w:rFonts w:ascii="Times New Roman" w:hAnsi="Times New Roman"/>
          <w:color w:val="000000" w:themeColor="text1"/>
          <w:sz w:val="24"/>
          <w:szCs w:val="24"/>
        </w:rPr>
        <w:t>НРф</w:t>
      </w:r>
      <w:proofErr w:type="spell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/ </w:t>
      </w:r>
      <w:proofErr w:type="spellStart"/>
      <w:r w:rsidRPr="00ED0ADB">
        <w:rPr>
          <w:rFonts w:ascii="Times New Roman" w:hAnsi="Times New Roman"/>
          <w:color w:val="000000" w:themeColor="text1"/>
          <w:sz w:val="24"/>
          <w:szCs w:val="24"/>
        </w:rPr>
        <w:t>НРп</w:t>
      </w:r>
      <w:proofErr w:type="spellEnd"/>
      <w:r w:rsidRPr="00ED0ADB">
        <w:rPr>
          <w:rFonts w:ascii="Times New Roman" w:hAnsi="Times New Roman"/>
          <w:color w:val="000000" w:themeColor="text1"/>
          <w:sz w:val="24"/>
          <w:szCs w:val="24"/>
        </w:rPr>
        <w:t>; где</w:t>
      </w:r>
    </w:p>
    <w:p w:rsidR="00A247F1" w:rsidRPr="00ED0ADB" w:rsidRDefault="00A247F1" w:rsidP="00A247F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4"/>
          <w:szCs w:val="24"/>
        </w:rPr>
        <w:t>СВнр</w:t>
      </w:r>
      <w:proofErr w:type="spell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- степень выполнения непосредственного результата;</w:t>
      </w:r>
    </w:p>
    <w:p w:rsidR="00A247F1" w:rsidRPr="00ED0ADB" w:rsidRDefault="00A247F1" w:rsidP="00A247F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4"/>
          <w:szCs w:val="24"/>
        </w:rPr>
        <w:t>НРф</w:t>
      </w:r>
      <w:proofErr w:type="spell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- значение непосредственного результата, фактически достигнутое на конец отчетного периода;</w:t>
      </w:r>
    </w:p>
    <w:p w:rsidR="00A247F1" w:rsidRPr="00ED0ADB" w:rsidRDefault="00A247F1" w:rsidP="00A247F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4"/>
          <w:szCs w:val="24"/>
        </w:rPr>
        <w:t>НРп</w:t>
      </w:r>
      <w:proofErr w:type="spell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- плановое значение непосредственного результата.</w:t>
      </w:r>
    </w:p>
    <w:p w:rsidR="00A247F1" w:rsidRPr="00ED0ADB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В случае если фактическое значение непосредственного результата превышает его плановое значение, значение </w:t>
      </w:r>
      <w:proofErr w:type="spellStart"/>
      <w:r w:rsidRPr="00ED0ADB">
        <w:rPr>
          <w:rFonts w:ascii="Times New Roman" w:hAnsi="Times New Roman"/>
          <w:color w:val="000000" w:themeColor="text1"/>
          <w:sz w:val="24"/>
          <w:szCs w:val="24"/>
        </w:rPr>
        <w:t>СВнр</w:t>
      </w:r>
      <w:proofErr w:type="spell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принимается </w:t>
      </w:r>
      <w:proofErr w:type="gramStart"/>
      <w:r w:rsidRPr="00ED0ADB">
        <w:rPr>
          <w:rFonts w:ascii="Times New Roman" w:hAnsi="Times New Roman"/>
          <w:color w:val="000000" w:themeColor="text1"/>
          <w:sz w:val="24"/>
          <w:szCs w:val="24"/>
        </w:rPr>
        <w:t>равным</w:t>
      </w:r>
      <w:proofErr w:type="gram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1.</w:t>
      </w:r>
    </w:p>
    <w:p w:rsidR="00A247F1" w:rsidRPr="00ED0ADB" w:rsidRDefault="00A247F1" w:rsidP="00A247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пунктом 2.4 Типовой методики: в случае отсутствия </w:t>
      </w:r>
      <w:r w:rsidRPr="00ED0ADB">
        <w:rPr>
          <w:rFonts w:ascii="Times New Roman" w:hAnsi="Times New Roman"/>
          <w:color w:val="000000" w:themeColor="text1"/>
          <w:sz w:val="24"/>
          <w:szCs w:val="24"/>
        </w:rPr>
        <w:lastRenderedPageBreak/>
        <w:t>количественной характеристики непосредственного результата, степень выполнения мероприятия оценивается по наступлению или не</w:t>
      </w:r>
      <w:r w:rsidR="00CA5712"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D0ADB">
        <w:rPr>
          <w:rFonts w:ascii="Times New Roman" w:hAnsi="Times New Roman"/>
          <w:color w:val="000000" w:themeColor="text1"/>
          <w:sz w:val="24"/>
          <w:szCs w:val="24"/>
        </w:rPr>
        <w:t>наступлению контрольного события (событий) и (или) достижению качественного результата.</w:t>
      </w:r>
    </w:p>
    <w:p w:rsidR="00A247F1" w:rsidRPr="00ED0ADB" w:rsidRDefault="0049425B" w:rsidP="00A247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b/>
          <w:color w:val="000000" w:themeColor="text1"/>
          <w:sz w:val="24"/>
          <w:szCs w:val="24"/>
        </w:rPr>
        <w:t>Из 2</w:t>
      </w:r>
      <w:r w:rsidR="004249E2" w:rsidRPr="00ED0ADB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Pr="00ED0A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запланированн</w:t>
      </w:r>
      <w:r w:rsidR="004249E2" w:rsidRPr="00ED0ADB">
        <w:rPr>
          <w:rFonts w:ascii="Times New Roman" w:hAnsi="Times New Roman"/>
          <w:b/>
          <w:color w:val="000000" w:themeColor="text1"/>
          <w:sz w:val="24"/>
          <w:szCs w:val="24"/>
        </w:rPr>
        <w:t>ых</w:t>
      </w:r>
      <w:r w:rsidRPr="00ED0A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247F1" w:rsidRPr="00ED0ADB">
        <w:rPr>
          <w:rFonts w:ascii="Times New Roman" w:hAnsi="Times New Roman"/>
          <w:b/>
          <w:color w:val="000000" w:themeColor="text1"/>
          <w:sz w:val="24"/>
          <w:szCs w:val="24"/>
        </w:rPr>
        <w:t>мероприяти</w:t>
      </w:r>
      <w:r w:rsidR="004249E2" w:rsidRPr="00ED0ADB">
        <w:rPr>
          <w:rFonts w:ascii="Times New Roman" w:hAnsi="Times New Roman"/>
          <w:b/>
          <w:color w:val="000000" w:themeColor="text1"/>
          <w:sz w:val="24"/>
          <w:szCs w:val="24"/>
        </w:rPr>
        <w:t>й</w:t>
      </w:r>
      <w:r w:rsidR="00A247F1" w:rsidRPr="00ED0A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подпрограммы достигнут качественный </w:t>
      </w:r>
      <w:proofErr w:type="gramStart"/>
      <w:r w:rsidR="00A247F1" w:rsidRPr="00ED0ADB">
        <w:rPr>
          <w:rFonts w:ascii="Times New Roman" w:hAnsi="Times New Roman"/>
          <w:b/>
          <w:color w:val="000000" w:themeColor="text1"/>
          <w:sz w:val="24"/>
          <w:szCs w:val="24"/>
        </w:rPr>
        <w:t>результат</w:t>
      </w:r>
      <w:proofErr w:type="gramEnd"/>
      <w:r w:rsidRPr="00ED0A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и </w:t>
      </w:r>
      <w:r w:rsidR="00A739BD" w:rsidRPr="00ED0ADB">
        <w:rPr>
          <w:rFonts w:ascii="Times New Roman" w:hAnsi="Times New Roman"/>
          <w:b/>
          <w:color w:val="000000" w:themeColor="text1"/>
          <w:sz w:val="24"/>
          <w:szCs w:val="24"/>
        </w:rPr>
        <w:t>запланированные мероприятия выполнены в полном объеме</w:t>
      </w:r>
      <w:r w:rsidRPr="00ED0A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по 1</w:t>
      </w:r>
      <w:r w:rsidR="004249E2" w:rsidRPr="00ED0ADB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="00A739BD" w:rsidRPr="00ED0ADB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A247F1" w:rsidRPr="00ED0ADB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1.2. Оценка степени реализации мероприятий:</w:t>
      </w:r>
    </w:p>
    <w:p w:rsidR="00A247F1" w:rsidRPr="00ED0ADB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noProof/>
          <w:color w:val="000000" w:themeColor="text1"/>
          <w:sz w:val="24"/>
          <w:szCs w:val="24"/>
        </w:rPr>
        <w:drawing>
          <wp:inline distT="0" distB="0" distL="0" distR="0" wp14:anchorId="7585F3EE" wp14:editId="2EEBF2CA">
            <wp:extent cx="1463040" cy="586740"/>
            <wp:effectExtent l="0" t="0" r="0" b="0"/>
            <wp:docPr id="1" name="Рисунок 1" descr="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5%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586740"/>
                    </a:xfrm>
                    <a:prstGeom prst="rect">
                      <a:avLst/>
                    </a:prstGeom>
                    <a:pattFill prst="pct5">
                      <a:fgClr>
                        <a:srgbClr val="000000"/>
                      </a:fgClr>
                      <a:bgClr>
                        <a:srgbClr val="FFFFFF"/>
                      </a:bgClr>
                    </a:patt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ADB">
        <w:rPr>
          <w:rFonts w:ascii="Times New Roman" w:hAnsi="Times New Roman"/>
          <w:color w:val="000000" w:themeColor="text1"/>
          <w:sz w:val="24"/>
          <w:szCs w:val="24"/>
        </w:rPr>
        <w:t>, где:</w:t>
      </w:r>
    </w:p>
    <w:p w:rsidR="00A247F1" w:rsidRPr="00ED0ADB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4"/>
          <w:szCs w:val="24"/>
        </w:rPr>
        <w:t>СРм</w:t>
      </w:r>
      <w:proofErr w:type="spell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- степень реализации мероприятий;</w:t>
      </w:r>
    </w:p>
    <w:p w:rsidR="00A247F1" w:rsidRPr="00ED0ADB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4"/>
          <w:szCs w:val="24"/>
        </w:rPr>
        <w:t>СВнр</w:t>
      </w:r>
      <w:proofErr w:type="spell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- степень выполнения непосредственного результата (достижение качественного результата);</w:t>
      </w:r>
    </w:p>
    <w:p w:rsidR="00A247F1" w:rsidRPr="00ED0ADB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A247F1" w:rsidRPr="00ED0ADB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247F1" w:rsidRPr="00ED0ADB" w:rsidRDefault="00381133" w:rsidP="0038113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  <w:proofErr w:type="spellStart"/>
      <w:r w:rsidR="00A247F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Срм</w:t>
      </w:r>
      <w:proofErr w:type="spellEnd"/>
      <w:r w:rsidR="00A247F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</w:t>
      </w:r>
      <w:r w:rsidR="00351DFB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249E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A247F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351DFB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49E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A247F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351DFB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0,9</w:t>
      </w:r>
    </w:p>
    <w:p w:rsidR="00A247F1" w:rsidRPr="00ED0ADB" w:rsidRDefault="00A247F1" w:rsidP="007E4BBF">
      <w:pPr>
        <w:spacing w:after="0" w:line="240" w:lineRule="auto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</w:p>
    <w:p w:rsidR="008F3566" w:rsidRPr="00ED0ADB" w:rsidRDefault="00E41FBE" w:rsidP="00BB6CD1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2.Степень соответствия запланированному уровню расходов </w:t>
      </w:r>
    </w:p>
    <w:p w:rsidR="00E82DEB" w:rsidRPr="00ED0ADB" w:rsidRDefault="00381133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proofErr w:type="spellStart"/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ССуз</w:t>
      </w:r>
      <w:proofErr w:type="spellEnd"/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proofErr w:type="spellStart"/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Зф</w:t>
      </w:r>
      <w:proofErr w:type="spellEnd"/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Зп</w:t>
      </w:r>
      <w:proofErr w:type="spellEnd"/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D0031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CF7C7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D0031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+</w:t>
      </w:r>
      <w:r w:rsidR="00351DFB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27908,1</w:t>
      </w:r>
      <w:r w:rsidR="00D0031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)/(</w:t>
      </w:r>
      <w:r w:rsidR="00CF7C7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D0031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+</w:t>
      </w:r>
      <w:r w:rsidR="00351DFB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28604,8</w:t>
      </w:r>
      <w:r w:rsidR="00D0031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EB3B3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*1</w:t>
      </w:r>
      <w:r w:rsidR="00D0031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</w:t>
      </w:r>
      <w:r w:rsidR="00351DFB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27908</w:t>
      </w:r>
      <w:r w:rsidR="007D06C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51DFB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351DFB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28604</w:t>
      </w:r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51DFB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CF7C7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0,9</w:t>
      </w:r>
      <w:r w:rsidR="00351DFB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756</w:t>
      </w:r>
      <w:r w:rsidR="00CF7C7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351DFB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0,98=1</w:t>
      </w:r>
    </w:p>
    <w:p w:rsidR="0012218E" w:rsidRPr="00ED0ADB" w:rsidRDefault="0012218E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1FBE" w:rsidRPr="00ED0ADB" w:rsidRDefault="00E41FBE" w:rsidP="0012218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Эффективность использования бюджетных средств </w:t>
      </w:r>
    </w:p>
    <w:p w:rsidR="00BB6CD1" w:rsidRPr="00ED0ADB" w:rsidRDefault="0012218E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</w:t>
      </w:r>
      <w:proofErr w:type="spellStart"/>
      <w:r w:rsidR="00BB6CD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Эис</w:t>
      </w:r>
      <w:proofErr w:type="spellEnd"/>
      <w:r w:rsidR="00BB6CD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</w:t>
      </w:r>
      <w:proofErr w:type="spellStart"/>
      <w:r w:rsidR="00BB6CD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СРм</w:t>
      </w:r>
      <w:proofErr w:type="spellEnd"/>
      <w:r w:rsidR="00BB6CD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* 0,7 + </w:t>
      </w:r>
      <w:proofErr w:type="spellStart"/>
      <w:r w:rsidR="00BB6CD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ССуз</w:t>
      </w:r>
      <w:proofErr w:type="spellEnd"/>
      <w:r w:rsidR="00BB6CD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* 0,3= </w:t>
      </w:r>
      <w:r w:rsidR="00351DFB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0,9</w:t>
      </w:r>
      <w:r w:rsidR="00BB6CD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*0,7+1*0,3=</w:t>
      </w:r>
      <w:r w:rsidR="007142EA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0,6</w:t>
      </w:r>
      <w:r w:rsidR="004249E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42EA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+0,3=0,9</w:t>
      </w:r>
      <w:r w:rsidR="004249E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</w:p>
    <w:p w:rsidR="0012218E" w:rsidRPr="00ED0ADB" w:rsidRDefault="0012218E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</w:p>
    <w:p w:rsidR="00E41FBE" w:rsidRPr="00ED0ADB" w:rsidRDefault="0012218E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4.Степень достижения планового показателя </w:t>
      </w:r>
      <w:proofErr w:type="spellStart"/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E41FB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ппз</w:t>
      </w:r>
      <w:proofErr w:type="spellEnd"/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</w:t>
      </w:r>
      <w:proofErr w:type="spellStart"/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ЗПп</w:t>
      </w:r>
      <w:proofErr w:type="spellEnd"/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/пФ/</w:t>
      </w:r>
      <w:proofErr w:type="spellStart"/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ЗПп</w:t>
      </w:r>
      <w:proofErr w:type="spellEnd"/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пп</w:t>
      </w:r>
      <w:proofErr w:type="spellEnd"/>
    </w:p>
    <w:p w:rsidR="008F3566" w:rsidRPr="00ED0ADB" w:rsidRDefault="00381133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proofErr w:type="spellStart"/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proofErr w:type="gramStart"/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proofErr w:type="gramEnd"/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 1</w:t>
      </w:r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F356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/1</w:t>
      </w:r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953D7E" w:rsidRPr="00ED0ADB" w:rsidRDefault="00381133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proofErr w:type="spellStart"/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proofErr w:type="gramStart"/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proofErr w:type="gramEnd"/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241F3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300</w:t>
      </w:r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241F3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300</w:t>
      </w:r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3A6F8E" w:rsidRPr="00ED0ADB" w:rsidRDefault="003A6F8E" w:rsidP="003A6F8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/ппз3=4/4= 1</w:t>
      </w:r>
    </w:p>
    <w:p w:rsidR="00953D7E" w:rsidRPr="00ED0ADB" w:rsidRDefault="00381133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proofErr w:type="spellStart"/>
      <w:r w:rsidR="008D600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8D600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proofErr w:type="gramStart"/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proofErr w:type="gramEnd"/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241F3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D600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E6E1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241F3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D600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6A055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</w:p>
    <w:p w:rsidR="007D06C4" w:rsidRPr="00ED0ADB" w:rsidRDefault="00381133" w:rsidP="007D06C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proofErr w:type="spellStart"/>
      <w:r w:rsidR="007D06C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7D06C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D06C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D06C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D06C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953D7E" w:rsidRPr="00ED0ADB" w:rsidRDefault="00381133" w:rsidP="007E4B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proofErr w:type="spellStart"/>
      <w:r w:rsidR="008D600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8D600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proofErr w:type="gramStart"/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proofErr w:type="gramEnd"/>
      <w:r w:rsidR="006E6E1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953D7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E6E1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6A055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B120AC" w:rsidRPr="00ED0ADB" w:rsidRDefault="00381133" w:rsidP="00B120A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proofErr w:type="spellStart"/>
      <w:r w:rsidR="008D600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8D600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proofErr w:type="gramStart"/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proofErr w:type="gramEnd"/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3A6F8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3A6F8E" w:rsidRPr="00ED0ADB" w:rsidRDefault="003A6F8E" w:rsidP="003A6F8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/ппз8=4/4= 1</w:t>
      </w:r>
    </w:p>
    <w:p w:rsidR="003A6F8E" w:rsidRPr="00ED0ADB" w:rsidRDefault="003A6F8E" w:rsidP="003A6F8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=68/68= 1</w:t>
      </w:r>
    </w:p>
    <w:p w:rsidR="003A6F8E" w:rsidRPr="00ED0ADB" w:rsidRDefault="003A6F8E" w:rsidP="003A6F8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/ппз10=5/5= 1</w:t>
      </w:r>
    </w:p>
    <w:p w:rsidR="003A6F8E" w:rsidRPr="00ED0ADB" w:rsidRDefault="003A6F8E" w:rsidP="003A6F8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/ппз11=7/7= 1</w:t>
      </w:r>
    </w:p>
    <w:p w:rsidR="006D3049" w:rsidRPr="00ED0ADB" w:rsidRDefault="003A6F8E" w:rsidP="006D304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proofErr w:type="spellStart"/>
      <w:r w:rsidR="006D304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6D304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/ппз12=0/1= 0</w:t>
      </w:r>
    </w:p>
    <w:p w:rsidR="006D3049" w:rsidRPr="00ED0ADB" w:rsidRDefault="006D3049" w:rsidP="006D304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/ппз13=3/3= 1</w:t>
      </w:r>
    </w:p>
    <w:p w:rsidR="006D3049" w:rsidRPr="00ED0ADB" w:rsidRDefault="006D3049" w:rsidP="006D304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5. Степень реализации подпрограммы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 ∑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ппз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Кп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/п=12/13=0,92</w:t>
      </w:r>
    </w:p>
    <w:p w:rsidR="006D3049" w:rsidRPr="00ED0ADB" w:rsidRDefault="006D3049" w:rsidP="006D304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049" w:rsidRPr="00ED0ADB" w:rsidRDefault="006D3049" w:rsidP="006D3049">
      <w:pPr>
        <w:spacing w:after="0" w:line="240" w:lineRule="auto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6.Эффективность реализации подпрограммы </w:t>
      </w:r>
    </w:p>
    <w:p w:rsidR="006D3049" w:rsidRPr="00ED0ADB" w:rsidRDefault="006D3049" w:rsidP="006D304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ЭРп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/п*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Эис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 0,92*0,93=0,86 (средняя)</w:t>
      </w:r>
    </w:p>
    <w:p w:rsidR="00D919BD" w:rsidRPr="00ED0ADB" w:rsidRDefault="00D919BD" w:rsidP="006D304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C3ED4" w:rsidRPr="00ED0ADB" w:rsidRDefault="008C3ED4" w:rsidP="002B7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 О ходе реализации подпрограммы </w:t>
      </w:r>
      <w:hyperlink w:anchor="sub_1300" w:history="1">
        <w:r w:rsidR="00930EE1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«</w:t>
        </w:r>
        <w:r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Развитие и поддержка казачества на территории муниципального образования Кавказский район</w:t>
        </w:r>
      </w:hyperlink>
      <w:r w:rsidR="00930EE1" w:rsidRPr="00ED0ADB">
        <w:rPr>
          <w:rStyle w:val="a4"/>
          <w:rFonts w:ascii="Times New Roman" w:hAnsi="Times New Roman"/>
          <w:b/>
          <w:color w:val="000000" w:themeColor="text1"/>
          <w:sz w:val="28"/>
          <w:szCs w:val="28"/>
        </w:rPr>
        <w:t>»</w:t>
      </w: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8905EF" w:rsidRPr="00ED0ADB" w:rsidRDefault="008905EF" w:rsidP="004E6328">
      <w:pPr>
        <w:pStyle w:val="2"/>
        <w:spacing w:before="0" w:after="0"/>
        <w:ind w:firstLine="711"/>
        <w:rPr>
          <w:b w:val="0"/>
          <w:color w:val="000000" w:themeColor="text1"/>
        </w:rPr>
      </w:pPr>
    </w:p>
    <w:p w:rsidR="008C3ED4" w:rsidRPr="00ED0ADB" w:rsidRDefault="008C3ED4" w:rsidP="005910AA">
      <w:pPr>
        <w:pStyle w:val="2"/>
        <w:spacing w:before="0" w:after="0"/>
        <w:ind w:firstLine="851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 xml:space="preserve"> Координатор подпрограммы – отдел по </w:t>
      </w:r>
      <w:r w:rsidR="006E6E13" w:rsidRPr="00ED0ADB">
        <w:rPr>
          <w:b w:val="0"/>
          <w:color w:val="000000" w:themeColor="text1"/>
        </w:rPr>
        <w:t xml:space="preserve">делам </w:t>
      </w:r>
      <w:r w:rsidRPr="00ED0ADB">
        <w:rPr>
          <w:b w:val="0"/>
          <w:color w:val="000000" w:themeColor="text1"/>
        </w:rPr>
        <w:t>казачеств</w:t>
      </w:r>
      <w:r w:rsidR="006E6E13" w:rsidRPr="00ED0ADB">
        <w:rPr>
          <w:b w:val="0"/>
          <w:color w:val="000000" w:themeColor="text1"/>
        </w:rPr>
        <w:t>а и военным вопросам</w:t>
      </w:r>
      <w:r w:rsidRPr="00ED0ADB">
        <w:rPr>
          <w:b w:val="0"/>
          <w:color w:val="000000" w:themeColor="text1"/>
        </w:rPr>
        <w:t xml:space="preserve"> администрации муниципального образования Кавказский район.</w:t>
      </w:r>
    </w:p>
    <w:p w:rsidR="008C3ED4" w:rsidRPr="00ED0ADB" w:rsidRDefault="008C3ED4" w:rsidP="005910A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Главны</w:t>
      </w:r>
      <w:r w:rsidR="0060632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распорядител</w:t>
      </w:r>
      <w:r w:rsidR="0060632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бюджетных средств –  </w:t>
      </w:r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муниципального образования Кавказский район</w:t>
      </w:r>
      <w:r w:rsidR="00AA424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финансирование </w:t>
      </w:r>
      <w:r w:rsidR="00AA424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осуществляется за счет предоставления субсидии Кавказскому РКО</w:t>
      </w:r>
      <w:r w:rsidR="0038113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05E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из средств местного бюджета</w:t>
      </w:r>
      <w:r w:rsidR="00AA424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8C3ED4" w:rsidRPr="00ED0ADB" w:rsidRDefault="008C3ED4" w:rsidP="005910A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Объем бюджетного финансирования подпрограммы в 20</w:t>
      </w:r>
      <w:r w:rsidR="0061081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245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60632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счет средств местного бюджета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 предусмотрен в сумме </w:t>
      </w:r>
      <w:r w:rsidR="003F20D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400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</w:t>
      </w:r>
      <w:r w:rsidR="005910A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1434E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рофинансировано 400,0 тыс. руб.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100 %</w:t>
      </w:r>
      <w:r w:rsidR="00CB232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A79EC" w:rsidRPr="00ED0ADB" w:rsidRDefault="00F7306F" w:rsidP="004E632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AA79E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Мероприятие «Предоставление субсидий Кавказскому районному казачьему обществу на проведение мероприятий по развитию казачества на территории муниципального образования Кавказский район» выполнено в полном объеме (</w:t>
      </w:r>
      <w:r w:rsidR="005910A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400,0</w:t>
      </w:r>
      <w:r w:rsidR="00AA79E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100,0%).</w:t>
      </w:r>
    </w:p>
    <w:p w:rsidR="00A379FD" w:rsidRPr="00ED0ADB" w:rsidRDefault="00A379FD" w:rsidP="00A379F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Фактически в отчетном периоде из 6</w:t>
      </w:r>
      <w:r w:rsidR="003245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запланированных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реализации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подмероприятий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полном объеме выполнены 6.</w:t>
      </w:r>
    </w:p>
    <w:p w:rsidR="006E50FB" w:rsidRPr="00ED0ADB" w:rsidRDefault="00F7306F" w:rsidP="00B644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6E50F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сегодняшний день Кавказское РКО включает 9 первичных обществ, в том числе 1 городское, 1 станичное, 7 хуторских, в которых состоит 8</w:t>
      </w:r>
      <w:r w:rsidR="00923D3A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CE3DD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6E50F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казак</w:t>
      </w:r>
      <w:r w:rsidR="00CE3DD3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="006E50F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E50FB" w:rsidRPr="00ED0ADB" w:rsidRDefault="00F7306F" w:rsidP="006E50FB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6E50F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Атаманы казачьих обществ являются членами территориальных комиссий по профилактике правонарушений, а также различных комиссий, что способствует их качественной работе.  </w:t>
      </w:r>
    </w:p>
    <w:p w:rsidR="00923D3A" w:rsidRPr="00ED0ADB" w:rsidRDefault="00F7306F" w:rsidP="00D30B8D">
      <w:pPr>
        <w:spacing w:after="0" w:line="240" w:lineRule="auto"/>
        <w:ind w:right="134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D0A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Все хуторские, станичное, городское и районное казачье общества</w:t>
      </w:r>
      <w:r w:rsidR="00D30B8D" w:rsidRPr="00ED0A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обеспечены помещениями, находящимися в безвозмездном пользовании.</w:t>
      </w:r>
      <w:proofErr w:type="gramEnd"/>
      <w:r w:rsidR="00D30B8D" w:rsidRPr="00ED0A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E50F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районного штаба в городе Кропоткине выделено отдельное помещение.</w:t>
      </w:r>
      <w:r w:rsidR="00D30B8D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50F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Штабы обеспечены телефонной связью и всем необходимым имуществом. </w:t>
      </w:r>
    </w:p>
    <w:p w:rsidR="006E50FB" w:rsidRPr="00ED0ADB" w:rsidRDefault="00F7306F" w:rsidP="00F730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6E50FB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Ежегодно казаки районного общества принимают участие в краевых мероприятиях, приуроченных к памятным датам Кубанского казачества, и районная администрация оказывает помощь в организации транспортного обеспечения делегации казаков и проведении праздничных мероприятий в поселениях района с участием лучших творческих коллективов, выступления которых пользуются большим успехом.</w:t>
      </w:r>
    </w:p>
    <w:p w:rsidR="000B5306" w:rsidRPr="00ED0ADB" w:rsidRDefault="00F7306F" w:rsidP="002835A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0B53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аблюдается рост численности казаков практически во всех хуторских казачьих обществах.</w:t>
      </w:r>
    </w:p>
    <w:p w:rsidR="000B5306" w:rsidRPr="00ED0ADB" w:rsidRDefault="000B5306" w:rsidP="002835A2">
      <w:pPr>
        <w:tabs>
          <w:tab w:val="num" w:pos="0"/>
        </w:tabs>
        <w:spacing w:after="0" w:line="240" w:lineRule="auto"/>
        <w:ind w:right="-8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F7306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Понимая значимость деятельности казачьих обществ в различных сферах общественной 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жизни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администрация Кавказского района содействует духовному развитию и физическому оздоровлению населения района в традициях Кубанского казачества, создании благоприятных условий для деятельности казачьих обществ, развитию системы патриотического воспитания молодежи, укрепление нравственных основ казачества. </w:t>
      </w:r>
    </w:p>
    <w:p w:rsidR="000B5306" w:rsidRPr="00ED0ADB" w:rsidRDefault="00F7306F" w:rsidP="002835A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0B53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Организована работа патриотических клубов казачьей направленности «Пластун», «Миротворец», «Патриот», на базе городского ДК хора линейных казаков «Раздолье», коллектива декоративно-прикладного искусства «Хуторок».</w:t>
      </w:r>
    </w:p>
    <w:p w:rsidR="000B5306" w:rsidRPr="00ED0ADB" w:rsidRDefault="00823FA3" w:rsidP="00823FA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Кавказскому РКО, хуторским казачьим обществам постоянно оказывалось информационное, консультативное и методическое содействие в их деятельности по несению государственной и иной службы.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этой работе привлечены районная газета «Огни Кубани», МТРК «Кропоткин», официальный сайт администрации района, социальные сети которые 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информируют жителей района о работе Кавказского РКО и деятельности </w:t>
      </w:r>
      <w:r w:rsidR="000B53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0B53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Казаки Кавказского районного казачьего общества активно участвуют совместно с правоохранительными органами и другими заинтересованными ведомствами в охране общественного порядка, борьбе с незаконным оборотом наркотических средств, борьбе с незаконной миграцией, охране памятников военной истории.</w:t>
      </w:r>
      <w:proofErr w:type="gramEnd"/>
    </w:p>
    <w:p w:rsidR="00022F6A" w:rsidRPr="00ED0ADB" w:rsidRDefault="00022F6A" w:rsidP="002835A2">
      <w:pPr>
        <w:pStyle w:val="msonormalcxspmiddle"/>
        <w:spacing w:before="0" w:beforeAutospacing="0" w:after="0" w:afterAutospacing="0"/>
        <w:ind w:firstLine="851"/>
        <w:contextualSpacing/>
        <w:jc w:val="both"/>
        <w:rPr>
          <w:color w:val="000000" w:themeColor="text1"/>
          <w:sz w:val="28"/>
          <w:szCs w:val="28"/>
        </w:rPr>
      </w:pPr>
      <w:r w:rsidRPr="00ED0ADB">
        <w:rPr>
          <w:color w:val="000000" w:themeColor="text1"/>
          <w:sz w:val="28"/>
          <w:szCs w:val="28"/>
        </w:rPr>
        <w:t>На территории муниципального образования Кавказский район на постоянной основе совместно с сотрудниками полиции работает казачья дружина численностью 23 казака. Казаки-дружинники принимают участие в охране общественного порядка, борьбе с нелегальной миграцией, наркоторговлей и наркоманией, а также в ликвидации чрезвычайных ситуаций.</w:t>
      </w:r>
    </w:p>
    <w:p w:rsidR="000B5306" w:rsidRPr="00ED0ADB" w:rsidRDefault="000B5306" w:rsidP="002835A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113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распоряжению главы администрации Краснодарского края от 1 февраля 2008 года № 54-р «О привлечении членов казачьих обществ Кубанского казачьего войска к охране объектов муниципальной собственности» под охрану 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казачьими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ЧОО переданы школы и детские сады, другие социально-значимые объекты образования, культуры в количестве </w:t>
      </w:r>
      <w:r w:rsidR="00EB6D1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66 объектов.</w:t>
      </w:r>
    </w:p>
    <w:p w:rsidR="000B5306" w:rsidRPr="00ED0ADB" w:rsidRDefault="000B5306" w:rsidP="002835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38113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 202</w:t>
      </w:r>
      <w:r w:rsidR="003245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во взаимодействии с правоохранительными органами района дополнительно выполнялись задачи по обеспечению реализации запретительных и ограничительных мер по предотвращению распространения новой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коронавирусной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инфекции (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COVID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-2019). Была организована работа </w:t>
      </w:r>
      <w:r w:rsidR="003245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межведомственных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рейдовых групп с участием сотрудников полиции,</w:t>
      </w:r>
      <w:r w:rsidR="003245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администрации,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общественности и казачества в количестве </w:t>
      </w:r>
      <w:r w:rsidR="003245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человек. В результате проводимых мероприятий удалось стабилизировать обстановку в районе, не допустить нарушений общественного порядка, публичных протестных акций. Работа членов 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Кавказского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РКО по д</w:t>
      </w:r>
      <w:r w:rsidR="003245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анному направлению продолжается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0B5306" w:rsidRPr="00ED0ADB" w:rsidRDefault="000B5306" w:rsidP="00823FA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 целях осуществления сельскохозяйственной деятельности, сохранения и развития традиционного образа жизни и хозяйствования казачьих обществ администрацией муниципального образования Кавказский район Кавказскому районному казачьему обществу, в соответствии со статьей 39.6 Земельного кодекса Российской Федерации, статьей 20 Закона Краснодарского края от 5 ноября 2002 года № 532-КЗ «Об основах регулирования земельных отношений в Краснодарском крае» предоставлен</w:t>
      </w:r>
      <w:r w:rsidR="00823F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аренду 22 земельных участка для сельскохозяйственного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использования, общей площадью </w:t>
      </w:r>
      <w:r w:rsidR="00823FA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141,69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га. Работа по выделению земельных участков продолжается.</w:t>
      </w:r>
    </w:p>
    <w:p w:rsidR="000B5306" w:rsidRPr="00ED0ADB" w:rsidRDefault="000B5306" w:rsidP="00732B91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В общеобразовательных учреждениях района действуют класс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(группы) казачьей направленности.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Во всех гру</w:t>
      </w:r>
      <w:r w:rsidR="003245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ппах имеются казачьи наставники. О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бщеобразовательному учреждению МБОУ СОШ №21 х.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Лосево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45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школе № 43 ст. Казанской имени сотника Андрея </w:t>
      </w:r>
      <w:proofErr w:type="spellStart"/>
      <w:r w:rsidR="003245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Гречишкина</w:t>
      </w:r>
      <w:proofErr w:type="spellEnd"/>
      <w:r w:rsidR="003245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присвоен региональный статус - «</w:t>
      </w:r>
      <w:r w:rsidR="00D30B8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азачья образовательная организация».   </w:t>
      </w:r>
    </w:p>
    <w:p w:rsidR="000B5306" w:rsidRPr="00ED0ADB" w:rsidRDefault="000B5306" w:rsidP="002835A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классах казачьей направленности ученики в обязательном порядке изучают историю и традиции кубанского казачества, основы православной культуры, а также осуществляется общефизическая подготовка, изучение казачьих игр и военных традиций.</w:t>
      </w:r>
    </w:p>
    <w:p w:rsidR="000B5306" w:rsidRPr="00ED0ADB" w:rsidRDefault="000B5306" w:rsidP="002835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Уделяется большое внимание воспитанию подрастающего поколения, в том числе на историко-культурных традициях </w:t>
      </w:r>
      <w:r w:rsidR="001F1B81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убанского казачества.</w:t>
      </w:r>
    </w:p>
    <w:p w:rsidR="000B5306" w:rsidRPr="00ED0ADB" w:rsidRDefault="000B5306" w:rsidP="002835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районном управлении образования создан методический центр, координирующий деятельность данных классов.</w:t>
      </w:r>
    </w:p>
    <w:p w:rsidR="000B5306" w:rsidRPr="00ED0ADB" w:rsidRDefault="000B5306" w:rsidP="00D43391">
      <w:pPr>
        <w:pStyle w:val="11"/>
        <w:tabs>
          <w:tab w:val="left" w:pos="9540"/>
        </w:tabs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Изучение славной казачьей истории - важный элемент воспитания подрастающего поколения. Вырастить достойную смену можно только формируя у детей гражданское самосознание и высокие духовно-нравственные ориентиры на примерах героизма наших предков.</w:t>
      </w:r>
    </w:p>
    <w:p w:rsidR="000B5306" w:rsidRPr="00ED0ADB" w:rsidRDefault="00B62CED" w:rsidP="00B62C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0B5306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Многие казаки и атаманы Кавказского РКО, являясь учителями школ, а также тренерами спортивных секций и клубов, уделяют большое внимание укреплению физического здоровья подрастающего поколения и подготовке молодежи к службе в вооруженных силах. Одним из основных направлений при этом является проведение состязаний по различным видам спорта и традиционным казачьим играм, которые проводятся ежегодно и пользуются большой популярностью среди учащихся классов казачьей направленности, особенно младшего школьного возраста.</w:t>
      </w:r>
    </w:p>
    <w:p w:rsidR="000B5306" w:rsidRPr="00ED0ADB" w:rsidRDefault="000B5306" w:rsidP="00D433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занятий физической культурой и спортом, проведения тренировок по рукопашному бою патриотическим клубам «Пластун», «Миротворец», «Патриот» отделом культуры и спорта предоставлены спортивные помещения, в том числе спорткомплекс «Олимп», стадионы «Юность», «Локомотив», «Богатырь», где проводится подготовка казачьей молодежи к военной службе. </w:t>
      </w:r>
    </w:p>
    <w:p w:rsidR="000B5306" w:rsidRPr="00ED0ADB" w:rsidRDefault="003245C0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B53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овместно с Администрацией муниципального образования Кавказский район, администрацией Кавказского сельского поселения Кавказского района, с казаками общественных организаций на территории Кавказского сельского поселения открыт бюст казаку, военному историку, герою первой мировой войны, Федору Ивановичу Елисееву. </w:t>
      </w:r>
    </w:p>
    <w:p w:rsidR="000B5306" w:rsidRPr="00ED0ADB" w:rsidRDefault="000B5306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информирования жителей района о работе Кавказского РКО активно привлекаются СМИ: районная газета «Огни Кубани» и МТРК «Кропоткин», социальные сети. </w:t>
      </w:r>
    </w:p>
    <w:p w:rsidR="009F7314" w:rsidRPr="00ED0ADB" w:rsidRDefault="009F7314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Денежные ассигнования </w:t>
      </w:r>
      <w:r w:rsidR="00A41A7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предусмотренных мероприятий подпрограммы  </w:t>
      </w:r>
      <w:r w:rsidR="007A0CB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</w:t>
      </w:r>
      <w:r w:rsidR="001434E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400,0</w:t>
      </w:r>
      <w:r w:rsidR="007A0CB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</w:t>
      </w:r>
      <w:r w:rsidR="00A41A7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были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направлены</w:t>
      </w:r>
      <w:r w:rsidR="003F172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02E5F" w:rsidRPr="00ED0ADB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F279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F172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="00702E5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поощрение казаков дружинников казачьей дружины</w:t>
      </w:r>
      <w:r w:rsidR="00021B0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мобильных групп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казаков</w:t>
      </w:r>
      <w:r w:rsidR="003245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принимавших участие в муниципальных отрядах самоконтроля </w:t>
      </w:r>
      <w:r w:rsidR="007A0CB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245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4332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CE091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021B0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21B0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40C35" w:rsidRPr="00ED0ADB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255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приобретение   ГСМ для доставки казаков дружинников на постоянной основе на дежурство и домой после дежурства </w:t>
      </w:r>
      <w:proofErr w:type="gramStart"/>
      <w:r w:rsidR="0045255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согласно</w:t>
      </w:r>
      <w:proofErr w:type="gramEnd"/>
      <w:r w:rsidR="0045255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трехстороннего соглашения,</w:t>
      </w:r>
      <w:r w:rsidR="00F6710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также </w:t>
      </w:r>
      <w:r w:rsidR="0045255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для проверки дежурства казаков дружинников</w:t>
      </w:r>
      <w:r w:rsidR="007A0CB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45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45255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,0 тыс. руб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5255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245C0" w:rsidRPr="00ED0ADB" w:rsidRDefault="003245C0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на обеспечение участия представителей Кавказского РКО в торжественных мероприятиях, посвященных Дню реабилитации Кубанского казачества в г. Краснодаре - 27,0 тыс. руб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478A9" w:rsidRPr="00ED0ADB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 проведение военно-спортивных мероприятий, спортивных соревнований среди учащихся казачьих классов, групп казачьей молодежи</w:t>
      </w:r>
      <w:r w:rsidR="003245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(приобретение грамот,</w:t>
      </w:r>
      <w:r w:rsidR="003245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кубков, ценных</w:t>
      </w:r>
      <w:r w:rsidR="001E56C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подарков, 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спортивной формы, спортинвентаря, 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поездки на </w:t>
      </w:r>
      <w:proofErr w:type="gramStart"/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соревнования</w:t>
      </w:r>
      <w:proofErr w:type="gramEnd"/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организуемые 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районны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отдельски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proofErr w:type="spellEnd"/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войсковы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 казачьими обществами</w:t>
      </w:r>
      <w:r w:rsidR="002A5F5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оплат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2A5F5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аренды 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содержания </w:t>
      </w:r>
      <w:r w:rsidR="002A5F5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спортивного зала</w:t>
      </w:r>
      <w:r w:rsidR="00923D3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ценные подарки</w:t>
      </w:r>
      <w:r w:rsidR="001478A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  </w:t>
      </w:r>
      <w:r w:rsidR="007A0CB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2218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34E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60,0</w:t>
      </w:r>
      <w:r w:rsidR="001363A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B455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5506" w:rsidRPr="00ED0ADB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455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на приобретение ГСМ, аренду автотранспорта для участия казаков Кавказского района в дополнительных мероприятиях по плану Кубанского казачьего войска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приобретения казачьей форменной одежды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(приобретены 23 комплекта казачьей одежды) </w:t>
      </w:r>
      <w:r w:rsidR="00B455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96</w:t>
      </w:r>
      <w:r w:rsidR="001434E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A5E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B455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3D739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23D3A" w:rsidRPr="00ED0ADB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23D3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 обеспечение уставной деятельности штаба Кавказского РКО- 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923D3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0,0 тыс. руб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51CF1" w:rsidRPr="00ED0ADB" w:rsidRDefault="0007261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итогам 20</w:t>
      </w:r>
      <w:r w:rsidR="00CA590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из 5 целевых показателей, предусмотренных подпрограммой, плановые значения в полном объеме достигнуты по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всем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показателям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числе:</w:t>
      </w:r>
    </w:p>
    <w:p w:rsidR="00BE4A74" w:rsidRPr="00ED0ADB" w:rsidRDefault="003D739F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целевому показателю «Число казаков-дружинников казачьей дружины Кавказского РКО, привлеченных к участию в охране общественного порядка» - 23 чел., выполнение 100,0%;</w:t>
      </w:r>
      <w:proofErr w:type="gramEnd"/>
    </w:p>
    <w:p w:rsidR="00BE4A74" w:rsidRPr="00ED0ADB" w:rsidRDefault="003D739F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целевому показателю «Количество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административных правонарушений, выявленных членами казачьей дружины </w:t>
      </w:r>
      <w:proofErr w:type="gramStart"/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Кавказского</w:t>
      </w:r>
      <w:proofErr w:type="gramEnd"/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РКО» - 11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 ед.;</w:t>
      </w:r>
    </w:p>
    <w:p w:rsidR="00BE4A74" w:rsidRPr="00ED0ADB" w:rsidRDefault="003D739F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целевому показателю «Количество времени на освещение деятельности Кавказского РКО в средствах телерадиовещания» - 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мин., выполнение 100,0%;</w:t>
      </w:r>
    </w:p>
    <w:p w:rsidR="00BE4A74" w:rsidRPr="00ED0ADB" w:rsidRDefault="003D739F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целевому показателю «Количество проведенных мероприятий патриотической направленности» - </w:t>
      </w:r>
      <w:r w:rsidR="00122AE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ед., выполнение 100,0%;</w:t>
      </w:r>
    </w:p>
    <w:p w:rsidR="00BE4A74" w:rsidRPr="00ED0ADB" w:rsidRDefault="003D739F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целевому показателю</w:t>
      </w:r>
      <w:r w:rsidR="00BE4A74" w:rsidRPr="00ED0ADB">
        <w:rPr>
          <w:color w:val="000000" w:themeColor="text1"/>
        </w:rPr>
        <w:t xml:space="preserve"> «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учащихся образовательных учреждений</w:t>
      </w:r>
      <w:r w:rsidR="002835A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занимающиеся в группах и классах казачьей направленности» - 1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945</w:t>
      </w:r>
      <w:r w:rsidR="00BE4A7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чел., выполнение 100,0%.</w:t>
      </w:r>
      <w:proofErr w:type="gramEnd"/>
    </w:p>
    <w:p w:rsidR="00CF7BF1" w:rsidRPr="00ED0ADB" w:rsidRDefault="0012218E" w:rsidP="00751CF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400E9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CF7B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типовой методик</w:t>
      </w:r>
      <w:r w:rsidR="00400E9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CF7B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оценки эффективности реализации муниципальной подпрограммы проведен расчет эффективности реализации подпрограммы </w:t>
      </w:r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«Развитие и поддержка казачества на территории муниципального образования Кавказский район» за 20</w:t>
      </w:r>
      <w:r w:rsidR="002835A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 </w:t>
      </w:r>
    </w:p>
    <w:p w:rsidR="00751CF1" w:rsidRPr="00ED0ADB" w:rsidRDefault="0012218E" w:rsidP="00751CF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 w:rsidR="00CF7B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подпункта </w:t>
      </w:r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6.2. данной методики эффективность реализации подпрограммы признается высокой в случае, если значение </w:t>
      </w:r>
      <w:proofErr w:type="spellStart"/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ЭРп</w:t>
      </w:r>
      <w:proofErr w:type="spellEnd"/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Start"/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(эффективность реализации подпрограммы) составляет не менее 0,9.</w:t>
      </w:r>
    </w:p>
    <w:p w:rsidR="009D1219" w:rsidRPr="00ED0ADB" w:rsidRDefault="0012218E" w:rsidP="00751CF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проведенного расчета оценки подпрограммы «Развитие и поддержка казачества на территории муниципального образования Кавказский район» коэффициент эффективност</w:t>
      </w:r>
      <w:r w:rsidR="00702E5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реализации подпрограммы за 20</w:t>
      </w:r>
      <w:r w:rsidR="00122AE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составил - 1, то есть эффективность</w:t>
      </w:r>
      <w:r w:rsidR="00702E5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реализации подпрограммы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2E5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«Развитие и поддержка казачества на территории </w:t>
      </w:r>
      <w:r w:rsidR="00702E5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муниципального образования Кавказский район»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2E5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может быть признана </w:t>
      </w:r>
      <w:r w:rsidR="009D12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высокой.</w:t>
      </w:r>
    </w:p>
    <w:p w:rsidR="00702E5F" w:rsidRPr="00ED0ADB" w:rsidRDefault="00702E5F" w:rsidP="004E632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02E5F" w:rsidRPr="00ED0ADB" w:rsidRDefault="00702E5F" w:rsidP="00702E5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РАСЧЕТ</w:t>
      </w:r>
    </w:p>
    <w:p w:rsidR="008C3ED4" w:rsidRPr="00ED0ADB" w:rsidRDefault="00702E5F" w:rsidP="00702E5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эффективности реализации подпрограммы «Развитие и поддержка казачества на территории муниципального образования Кавказский район»</w:t>
      </w:r>
    </w:p>
    <w:p w:rsidR="00702E5F" w:rsidRPr="00ED0ADB" w:rsidRDefault="00702E5F" w:rsidP="00702E5F">
      <w:pPr>
        <w:spacing w:after="0" w:line="240" w:lineRule="auto"/>
        <w:jc w:val="center"/>
        <w:rPr>
          <w:color w:val="000000" w:themeColor="text1"/>
        </w:rPr>
      </w:pPr>
    </w:p>
    <w:p w:rsidR="00452220" w:rsidRPr="00ED0ADB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Степень реализации мероприятий </w:t>
      </w:r>
    </w:p>
    <w:p w:rsidR="00452220" w:rsidRPr="00ED0ADB" w:rsidRDefault="00452220" w:rsidP="00E058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2.4 Типовой методики: в случае отсутствия количественной характеристики непосредственного результата, степень выполнения мероприятия оценивается по наступлению или не</w:t>
      </w:r>
      <w:r w:rsidR="00381133"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D0ADB">
        <w:rPr>
          <w:rFonts w:ascii="Times New Roman" w:hAnsi="Times New Roman"/>
          <w:color w:val="000000" w:themeColor="text1"/>
          <w:sz w:val="24"/>
          <w:szCs w:val="24"/>
        </w:rPr>
        <w:t>наступлению контрольного события (событий) и (или) достижению качественного результата.</w:t>
      </w:r>
    </w:p>
    <w:p w:rsidR="00452220" w:rsidRPr="00ED0ADB" w:rsidRDefault="00452220" w:rsidP="00E058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По всем шести </w:t>
      </w:r>
      <w:proofErr w:type="spellStart"/>
      <w:r w:rsidRPr="00ED0ADB">
        <w:rPr>
          <w:rFonts w:ascii="Times New Roman" w:hAnsi="Times New Roman"/>
          <w:color w:val="000000" w:themeColor="text1"/>
          <w:sz w:val="24"/>
          <w:szCs w:val="24"/>
        </w:rPr>
        <w:t>подмероприятиям</w:t>
      </w:r>
      <w:proofErr w:type="spellEnd"/>
      <w:r w:rsidR="0012218E"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ED0ADB">
        <w:rPr>
          <w:rFonts w:ascii="Times New Roman" w:hAnsi="Times New Roman"/>
          <w:color w:val="000000" w:themeColor="text1"/>
          <w:sz w:val="24"/>
          <w:szCs w:val="24"/>
        </w:rPr>
        <w:t>подпрограммы достигнут</w:t>
      </w:r>
      <w:proofErr w:type="gram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качественный результат, все запланированные мероприятия выполнены в полном объеме.</w:t>
      </w:r>
    </w:p>
    <w:p w:rsidR="001F1B81" w:rsidRPr="00ED0ADB" w:rsidRDefault="001F1B81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ED0AD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N</w:t>
      </w:r>
    </w:p>
    <w:p w:rsidR="008C3ED4" w:rsidRPr="00ED0ADB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Срм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1F1B8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∑</w:t>
      </w:r>
      <w:r w:rsidR="001F1B81"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="001F1B81"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proofErr w:type="spellStart"/>
      <w:proofErr w:type="gramEnd"/>
      <w:r w:rsidR="001F1B8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Внр</w:t>
      </w:r>
      <w:proofErr w:type="spellEnd"/>
      <w:r w:rsidR="001F1B8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1F1B81"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N=</w:t>
      </w:r>
      <w:r w:rsidR="004335E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4335E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CF7BF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E05876" w:rsidRPr="00ED0ADB" w:rsidRDefault="001F1B81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ED0AD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1</w:t>
      </w:r>
    </w:p>
    <w:p w:rsidR="008C3ED4" w:rsidRPr="00ED0ADB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Степень соответствия запланированному уровню расходов </w:t>
      </w:r>
    </w:p>
    <w:p w:rsidR="008C3ED4" w:rsidRPr="00ED0ADB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ССуз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Зф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56717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400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CF7BF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400</w:t>
      </w:r>
      <w:r w:rsidR="00EB3B3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*1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</w:p>
    <w:p w:rsidR="00E05876" w:rsidRPr="00ED0ADB" w:rsidRDefault="00E05876" w:rsidP="00E05876">
      <w:pPr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05876" w:rsidRPr="00ED0ADB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Эффективность использования бюджетных средств</w:t>
      </w:r>
    </w:p>
    <w:p w:rsidR="00E05876" w:rsidRPr="00ED0ADB" w:rsidRDefault="0012218E" w:rsidP="00E05876">
      <w:pPr>
        <w:pStyle w:val="a3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proofErr w:type="spellStart"/>
      <w:r w:rsidR="00E0587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Эис</w:t>
      </w:r>
      <w:proofErr w:type="spellEnd"/>
      <w:r w:rsidR="00E0587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 </w:t>
      </w:r>
      <w:proofErr w:type="spellStart"/>
      <w:r w:rsidR="00E0587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СРм</w:t>
      </w:r>
      <w:proofErr w:type="spellEnd"/>
      <w:r w:rsidR="00E0587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* 0,7 + </w:t>
      </w:r>
      <w:proofErr w:type="spellStart"/>
      <w:r w:rsidR="00E0587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ССуз</w:t>
      </w:r>
      <w:proofErr w:type="spellEnd"/>
      <w:r w:rsidR="00E0587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* 0,3= 1*0,7+1*0,3=1</w:t>
      </w:r>
    </w:p>
    <w:p w:rsidR="00E05876" w:rsidRPr="00ED0ADB" w:rsidRDefault="00E05876" w:rsidP="00E05876">
      <w:pPr>
        <w:pStyle w:val="a3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3ED4" w:rsidRPr="00ED0ADB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Степень достижения планового показателя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ппз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ЗПп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/пФ/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ЗПп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пп</w:t>
      </w:r>
      <w:proofErr w:type="spellEnd"/>
    </w:p>
    <w:p w:rsidR="008C3ED4" w:rsidRPr="00ED0ADB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r w:rsidR="00D3185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6E6E1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94332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6E6E1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94332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8C3ED4" w:rsidRPr="00ED0ADB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r w:rsidR="00D3185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15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522D5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122AE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122AE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EE5018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8C3ED4" w:rsidRPr="00ED0ADB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r w:rsidR="00D3185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16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D3185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100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D3185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100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8C3ED4" w:rsidRPr="00ED0ADB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/ппз1</w:t>
      </w:r>
      <w:r w:rsidR="00D3185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122AE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30/30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8C3ED4" w:rsidRPr="00ED0ADB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/ппз1</w:t>
      </w:r>
      <w:r w:rsidR="00D3185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D3185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98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D3185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95</w:t>
      </w:r>
      <w:r w:rsidR="00B120A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8C3ED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E0243C" w:rsidRPr="00ED0ADB" w:rsidRDefault="00E0243C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E05876" w:rsidRPr="00ED0ADB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Степень реализации подпрограммы </w:t>
      </w:r>
    </w:p>
    <w:p w:rsidR="008C3ED4" w:rsidRPr="00ED0ADB" w:rsidRDefault="008C3ED4" w:rsidP="00E05876">
      <w:pPr>
        <w:pStyle w:val="a3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 ∑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proofErr w:type="spellStart"/>
      <w:r w:rsidR="00E203C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ппз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="00C47DA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Кп</w:t>
      </w:r>
      <w:proofErr w:type="spellEnd"/>
      <w:r w:rsidR="00C47DA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397847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(1+1+1+1+1)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397847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5/5=1</w:t>
      </w:r>
    </w:p>
    <w:p w:rsidR="0074657A" w:rsidRPr="00ED0ADB" w:rsidRDefault="0074657A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E05876" w:rsidRPr="00ED0ADB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Эффективность реализации подпрограммы</w:t>
      </w:r>
    </w:p>
    <w:p w:rsidR="008C3ED4" w:rsidRPr="00ED0ADB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ЭРп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/п*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Эис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 1*1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  <w:r w:rsidR="00CA3FA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(высокая)</w:t>
      </w:r>
    </w:p>
    <w:p w:rsidR="00397847" w:rsidRPr="00ED0ADB" w:rsidRDefault="00397847" w:rsidP="00E05876">
      <w:pPr>
        <w:spacing w:after="0" w:line="240" w:lineRule="auto"/>
        <w:ind w:firstLine="99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5550" w:rsidRPr="00ED0ADB" w:rsidRDefault="00275550" w:rsidP="005E3F03">
      <w:pPr>
        <w:pStyle w:val="2"/>
        <w:spacing w:before="0" w:after="0"/>
        <w:ind w:firstLine="567"/>
        <w:rPr>
          <w:b w:val="0"/>
          <w:color w:val="000000" w:themeColor="text1"/>
        </w:rPr>
      </w:pPr>
    </w:p>
    <w:p w:rsidR="00270CE6" w:rsidRPr="00ED0ADB" w:rsidRDefault="00522D55" w:rsidP="0007261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270CE6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 О ходе реализации подпрограммы </w:t>
      </w:r>
      <w:hyperlink w:anchor="sub_1300" w:history="1">
        <w:r w:rsidR="00C47DA9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«</w:t>
        </w:r>
        <w:r w:rsidR="006962CC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Обеспечение  п</w:t>
        </w:r>
        <w:r w:rsidR="00270CE6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ожарн</w:t>
        </w:r>
        <w:r w:rsidR="006962CC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ой безопасности»</w:t>
        </w:r>
      </w:hyperlink>
      <w:r w:rsidR="00270CE6"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0D0966" w:rsidRPr="00ED0ADB" w:rsidRDefault="000D0966" w:rsidP="000D0966">
      <w:pPr>
        <w:pStyle w:val="2"/>
        <w:spacing w:before="0" w:after="0"/>
        <w:ind w:firstLine="711"/>
        <w:rPr>
          <w:b w:val="0"/>
          <w:color w:val="000000" w:themeColor="text1"/>
        </w:rPr>
      </w:pPr>
    </w:p>
    <w:p w:rsidR="00343A45" w:rsidRPr="00ED0ADB" w:rsidRDefault="00343A45" w:rsidP="00343A45">
      <w:pPr>
        <w:keepNext/>
        <w:spacing w:after="0" w:line="240" w:lineRule="auto"/>
        <w:ind w:firstLine="711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Координатор подпрограммы – управление образования администрации муниципального образования Кавказский район.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>Главные распорядители бюджетных средств – администрация муниципального образования Кавказский район, управление образования, отдел культуры, отдел физической культуры и спорта.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>Объем бюджетного финансирования подпрограммы в 2021 году за счет средств местного бюджета был предусмотрен в сумме 8359,3 тыс. руб., освоено 8334,8 тыс. руб. или 99,7%, в том числе по главным распорядителям: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lastRenderedPageBreak/>
        <w:tab/>
        <w:t>управление образования – 6981,3 тыс. руб., исполнено 6981,3 тыс. руб. (100 %);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>отдел культуры – 772,7 тыс. руб., исполнено 762,4 тыс. руб. (98,7 %);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>отдел по физической культуре и спорту – 505,3 тыс. руб., исполнено 504,9 тыс. руб. (99,9 %);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>администрация МО Кавказский район – 100,0 тыс. руб., исполнено 86,2 тыс. руб. (86,2 %).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proofErr w:type="gram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Фактически в отчетном периоде из 8 запланированных к реализации мероприятий в полном объёме выполнены 6.</w:t>
      </w:r>
      <w:proofErr w:type="gramEnd"/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Результатами выполнения мероприятий подпрограммы стало: 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1. В мероприятии №1 «</w:t>
      </w:r>
      <w:proofErr w:type="gram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Обучение сотрудников по программе</w:t>
      </w:r>
      <w:proofErr w:type="gramEnd"/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пожарно-технического минимума, противопожарные инструктажи о мерах пожарной безопасности» (предусмотрено за счет средств местного бюджета – 4,0 тыс. руб., профинансировано – 0,0 тыс. руб. или 0 %):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- не прошёл обучение 1 сотрудник администрации МО Кавказский район по программе пожарно-технического минимума на сумму 4,0 тыс. руб., в связи с увольнением данного сотрудника.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Значение целевого показателя «</w:t>
      </w:r>
      <w:proofErr w:type="gram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Обучение сотрудников по программе</w:t>
      </w:r>
      <w:proofErr w:type="gramEnd"/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пожарно-технического минимума, противопожарные инструктажи о мерах пожарной безопасности» не </w:t>
      </w:r>
      <w:r w:rsidR="004335ED" w:rsidRPr="00ED0ADB">
        <w:rPr>
          <w:rFonts w:ascii="Times New Roman" w:hAnsi="Times New Roman"/>
          <w:color w:val="000000" w:themeColor="text1"/>
          <w:sz w:val="28"/>
          <w:szCs w:val="28"/>
        </w:rPr>
        <w:t>достигнуто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2. В мероприятии № 2 «Организация технического обслуживания системы пожарной сигнализации, системы ПАК "Стрелец-мониторинг", кнопки тревожной сигнализации (тревожной кнопки), системы видеонаблюдения» (предусмотрено за счет средств местного бюджета – 4215,6 тыс. руб., профинансировано – 4215,5 тыс. руб. или 100,0 %):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- заключены договора по техническому обслуживанию пожарной сигнализации, системы ПАК «Стрелец - мониторинг», кнопки тревожной сигнализации, системы видеонаблюдения: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в 61 образовательных учреждениях на сумму 3514,1 тыс.</w:t>
      </w:r>
      <w:r w:rsidR="004335ED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руб.(100,0%), 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в 6 учреждениях культуры на сумму 293,7 тыс. руб. (100,0 %);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в 7 учреждениях подведомственных отделу физической культуры и спорта на сумму 332,6 тыс.</w:t>
      </w:r>
      <w:r w:rsidR="004335ED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руб.(100,0%),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в 2 зданиях администрации МО Кавказский район на сумму 75,1 тыс. руб. или 100,0 %.</w:t>
      </w:r>
    </w:p>
    <w:p w:rsidR="00343A45" w:rsidRPr="00ED0ADB" w:rsidRDefault="00343A45" w:rsidP="00343A4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Значение целевого показателя «Количество учреждений, обеспечивших в текущем периоде заключение договоров по техническому обслуживанию пожарной сигнализации, системы ПАК "Стрелец-мониторинг", кнопки тревожной сигнализации (тревожной кнопки), системы видеонаблюдения» - 76 учреждений, достигнуто на 100,0%.</w:t>
      </w:r>
    </w:p>
    <w:p w:rsidR="00343A45" w:rsidRPr="00ED0ADB" w:rsidRDefault="00343A45" w:rsidP="00343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3. В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мероприятии № 3 «Проведение лабораторных испытаний электротехнического оборудования (контуров заземления)» (предусмотрено за счет средств местного бюджета – 1026,4 тыс. руб., профинансировано – 1016,4 тыс. руб. или 99,0 %):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lastRenderedPageBreak/>
        <w:t>- проведены лабораторные испытания электротехнического оборудования (контуров заземления) в 61 образовательных учреждениях на сумму 880,0 тыс. руб. (100,0%);</w:t>
      </w:r>
    </w:p>
    <w:p w:rsidR="00343A45" w:rsidRPr="00ED0ADB" w:rsidRDefault="00343A45" w:rsidP="00343A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- проведены лабораторные испытания электротехнического оборудования (контуров заземления) в 3-х учреждениях культуры МО Кавказский район на сумму 55,5 тыс. руб. или 84,7 % (план – 65,5 тыс. руб.), экономия сре</w:t>
      </w:r>
      <w:proofErr w:type="gram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дств сл</w:t>
      </w:r>
      <w:proofErr w:type="gramEnd"/>
      <w:r w:rsidRPr="00ED0ADB">
        <w:rPr>
          <w:rFonts w:ascii="Times New Roman" w:hAnsi="Times New Roman"/>
          <w:color w:val="000000" w:themeColor="text1"/>
          <w:sz w:val="28"/>
          <w:szCs w:val="28"/>
        </w:rPr>
        <w:t>ожилась вследствие того, что лабораторные испытания в 1 учреждении культуры оплачены за счет внебюджетных источников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343A45" w:rsidRPr="00ED0ADB" w:rsidRDefault="00343A45" w:rsidP="00343A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- проведены лабораторные испытания электротехнического оборудования (контуров заземления) в 5-и спортивных школах МО Кавказский район на сумму 80,9 тыс. руб. или 100 %.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Значение целевого показателя «Количество учреждений, обеспечивших в отчётном периоде проведение лабораторных испытаний электротехнического оборудования (контуров заземления)» - 70 учреждений, выполнено на 100 %.</w:t>
      </w:r>
    </w:p>
    <w:p w:rsidR="00343A45" w:rsidRPr="00ED0ADB" w:rsidRDefault="00343A45" w:rsidP="00343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         4. В мероприятии № 4 «Проведение</w:t>
      </w:r>
      <w:r w:rsidR="0006358B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огнезащитной обработки (пропитки) деревянных конструкций, одежды сцены, занавесей, лабораторных испытаний контроля качества обработки» (предусмотрено за счет средств местного бюджета – 1073,3 тыс. руб., профинансировано – 1073,3 тыс. руб. или 100,0 %):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- проведены лабораторные испытания контроля качества обработки в 61 образовательном учреждении, на сумму 987,9 тыс. руб. (100,0%);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- проведена огнезащитная обработки в 4-х учреждении культуры, на сумму 85,4 тыс. руб. (100,0%).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Значение целевого показателя «Количество учреждений, обеспечивших в текущем периоде проведение огнезащитной обработки (пропитки) деревянных конструкций, лабораторные испытания контроля качества обработки» - 65 учреждений, выполнено на 100,0%.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5. В мероприятии № 5 «Оснащение системой АПС, ремонт и модернизация существующих систем АПС с выводом сигнала о </w:t>
      </w:r>
      <w:proofErr w:type="spellStart"/>
      <w:proofErr w:type="gram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срабатыва-нии</w:t>
      </w:r>
      <w:proofErr w:type="spellEnd"/>
      <w:proofErr w:type="gramEnd"/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АПС на пульт пожарной части, монтаж оборудования мониторинга комплексной автоматизированной системы обеспечения безопасности» (предусмотрено за счет средств местного бюджета – 429,3 тыс. руб., профинансировано – 429,3 тыс. руб. или 100 %):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- произведено оснащение и ремонт систем АПС в 8-и учреждениях образования, на сумму 188,4 тыс. рублей (100,0%);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- произведено оснащение и ремонт систем АПС в 2-х учреждениях культуры, на сумму 240,9 тыс. рублей (100,0%);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Значение целевого показателя «Оснащение системой АПС, ремонт и модернизация существующих систем АПС с выводом сигнала о </w:t>
      </w:r>
      <w:proofErr w:type="spellStart"/>
      <w:proofErr w:type="gram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срабатыва-нии</w:t>
      </w:r>
      <w:proofErr w:type="spellEnd"/>
      <w:proofErr w:type="gramEnd"/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АПС на пульт пожарной части, монтаж оборудования мониторинга комплексной автоматизированной системы обеспечения безопасности» - 11 учреждений, достигнуто на 90,9 % (факт – 10 учреждений).  Не внесено изменение в значение целевого показателя по учреждениям по физической 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lastRenderedPageBreak/>
        <w:t>культуре и спорту</w:t>
      </w:r>
      <w:r w:rsidR="0006358B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(1 учреждение), в 2021 году в данных учреждениях вышеуказанные работы не планировались и не проводились.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6. </w:t>
      </w:r>
      <w:proofErr w:type="gram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Мероприятии</w:t>
      </w:r>
      <w:proofErr w:type="gramEnd"/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№ 6 «Изготовление пожарной декларации административного здания» в 2021 году не реализовывалось.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7. </w:t>
      </w:r>
      <w:proofErr w:type="gram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Мероприятие № 7 «Установка противопожарных преград (межэтажные двери, противопожарные двери, люки), устройство противопожарных лестниц, проведение эксплуатационного испытания пожарной лестницы, устройство пожарного (аварийного) выхода (в том числе площадки)» предусмотрено за счет средств местного бюджета – 33,7 тыс. руб., профинансировано – 33,7 тыс. руб. или 100 %:</w:t>
      </w:r>
      <w:proofErr w:type="gramEnd"/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- выполнено устройство аварийного выхода (площадки) в 1 учреждении культуры на сумму 33,7 тыс. рублей (100,0%).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Значение целевого показателя «Установка противопожарных преград (межэтажные двери, противопожарные двери, люки), устройство противопожарных лестниц, проведение эксплуатационного испытания пожарной лестницы, устройство пожарного (аварийного) выхода (в том числе площадки)» - 1 учреждение, достигнуто на 100 %.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8. В мероприятии № 8 «Оснащение первичными средствами пожаротушения (огнетушители, пожарные щиты), наглядной агитацией, оплата изготовления планов эвакуации, перезарядка, освидетельствование огнетушителей, приобретение 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газодымокомплектов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, в том числе по главным распорядителям бюджетных средств» (предусмотрено за счет средств местного бюджета – 1557,1 тыс. руб., профинансировано – 1555,2 тыс. руб. или 99,9 %):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- проведена поверка первичных средства пожаротушения в 61 учреждений образования МО Кавказский район на сумму 1410,9 тыс. руб. (100 %).</w:t>
      </w:r>
    </w:p>
    <w:p w:rsidR="00343A45" w:rsidRPr="00ED0ADB" w:rsidRDefault="00343A45" w:rsidP="00343A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- проведена поверка первичных средства пожаротушения в 5 зданиях администрации МО Кавказский район на сумму 11,1 тыс. руб. или 89,5 % (план – 12,4 тыс. руб.), экономия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средств, в связи с уменьшением цен в процессе заключения контрактов;</w:t>
      </w:r>
    </w:p>
    <w:p w:rsidR="00343A45" w:rsidRPr="00ED0ADB" w:rsidRDefault="00343A45" w:rsidP="00343A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- проведена поверка первичных средства пожаротушения в 7 зданиях учреждений культуры на сумму 53,2 тыс. руб. или 99,6 % (план – 53,4 тыс. руб.), экономия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средств, в связи с уменьшением цен в процессе заключения контрактов;</w:t>
      </w:r>
    </w:p>
    <w:p w:rsidR="00343A45" w:rsidRPr="00ED0ADB" w:rsidRDefault="00343A45" w:rsidP="00343A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- проведена поверка первичных средства пожаротушения в 6 зданиях учреждений спорта на сумму 80,0 тыс. руб. или 99,5 % (план – 80,4 тыс. руб.), экономия </w:t>
      </w: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средств, в связи с уменьшением цен в процессе заключения контрактов.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Значение целевого показателя «Оснащение первичными средствами пожаротушения (огнетушители, пожарные щиты), наглядной агитацией, оплата изготовления планов эвакуации, перезарядка, освидетельствование огнетушителей, приобретение 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газодымокомплектов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, в том числе по главным распорядителям бюджетных средств» - 79 учреждений</w:t>
      </w:r>
      <w:r w:rsidR="001D7E62"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достигнуто на 100 %.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lastRenderedPageBreak/>
        <w:t>9. В мероприятии № 9 «Техническое обслуживание, ремонт (в том числе замена труб) установок системы внутреннего противопожарного водопровода и насосной станции, испытание на водоотдачу пожарных кранов, перекатка пожарных рукавов» (предусмотрено за счет средств местного бюджета – 19,9 тыс. руб., профинансировано – 11,4 тыс. руб. или 57,3 %):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- выполнены работы по ремонту внутреннего пожарного водоснабжения в 1 </w:t>
      </w:r>
      <w:r w:rsidR="001E7CC2" w:rsidRPr="00ED0ADB">
        <w:rPr>
          <w:rFonts w:ascii="Times New Roman" w:hAnsi="Times New Roman"/>
          <w:color w:val="000000" w:themeColor="text1"/>
          <w:sz w:val="28"/>
          <w:szCs w:val="28"/>
        </w:rPr>
        <w:t>спортивном учреждении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на сумму 11,4 тыс. руб. (100 %).</w:t>
      </w:r>
    </w:p>
    <w:p w:rsidR="00343A45" w:rsidRPr="00ED0ADB" w:rsidRDefault="00343A45" w:rsidP="00343A45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- не выполнены работы по ремонту внутреннего пожарного водоснабжения в 1 здании администрации МО Кавказский район на сумму 8,5 тыс. руб., в связи с тем, что не был найден потенциальный исполнитель для оказания услуг на выделенную сумму. </w:t>
      </w:r>
    </w:p>
    <w:p w:rsidR="00343A45" w:rsidRPr="00ED0ADB" w:rsidRDefault="00343A45" w:rsidP="00343A45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Значение целевого показателя «Техническое обслуживание, ремонт (в том числе замена труб) установок системы внутреннего противопожарного водопровода и насосной станции, испытание на водоотдачу пожарных кранов, перекатка пожарных рукавов» - 2 ед. выполнено на 50 %.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По итогам 2021 года из 8 целевых показателей, предусмотренных подпрограммой, плановые значения достигнуты по 6 показателям, степень достижения целевых показателей – 75 %.</w:t>
      </w:r>
    </w:p>
    <w:p w:rsidR="00343A45" w:rsidRPr="00ED0ADB" w:rsidRDefault="00343A45" w:rsidP="00343A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типовой методикой оценки эффективности реализации муниципальной подпрограммы «Обеспечение пожарной безопасности на территории муниципального образования Кавказский район» проведен расчет эффективности реализации подпрограммы за 2021 год. 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         </w:t>
      </w:r>
      <w:proofErr w:type="gram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Согласно подпункта</w:t>
      </w:r>
      <w:proofErr w:type="gramEnd"/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6.2. «Типовой методики» эффективность реализации подпрограммы признается удовлетворительной в случае, если значение 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ЭРп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gram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gramEnd"/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(эффективность реализации подпрограммы) составляет не менее 0,7.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         По результатам проведенного расчета оценки подпрограммы «Обеспечение пожарной безопасности на территории муниципального образования Кавказский район» коэффициент эффективности реализации подпрограммы за 2021 год составил – 0,7, то есть эффективность реализации подпрограммы «Обеспечение пожарной безопасности» на территории муниципального образования Кавказский район может быть признана удовлетворительной.</w:t>
      </w:r>
    </w:p>
    <w:p w:rsidR="000D0966" w:rsidRPr="00ED0ADB" w:rsidRDefault="000D0966" w:rsidP="000D096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0D0966" w:rsidRPr="00ED0ADB" w:rsidRDefault="000D0966" w:rsidP="000D096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b/>
          <w:color w:val="000000" w:themeColor="text1"/>
          <w:sz w:val="28"/>
          <w:szCs w:val="28"/>
        </w:rPr>
        <w:t>РАСЧЕТ</w:t>
      </w:r>
    </w:p>
    <w:p w:rsidR="000D0966" w:rsidRPr="00ED0ADB" w:rsidRDefault="000D0966" w:rsidP="000D096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b/>
          <w:color w:val="000000" w:themeColor="text1"/>
          <w:sz w:val="28"/>
          <w:szCs w:val="28"/>
        </w:rPr>
        <w:t>эффективности реализации подпрограммы «Обеспечение пожарной безопасности</w:t>
      </w:r>
    </w:p>
    <w:p w:rsidR="000D0966" w:rsidRPr="00ED0ADB" w:rsidRDefault="000D0966" w:rsidP="000D09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D0966" w:rsidRPr="00ED0ADB" w:rsidRDefault="000D0966" w:rsidP="000D0966">
      <w:pPr>
        <w:spacing w:after="0" w:line="240" w:lineRule="auto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1.Степень реализации мероприятий</w:t>
      </w:r>
    </w:p>
    <w:p w:rsidR="0006358B" w:rsidRPr="00ED0ADB" w:rsidRDefault="0006358B" w:rsidP="003E1F7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358B" w:rsidRPr="00ED0ADB" w:rsidRDefault="0006358B" w:rsidP="0006358B">
      <w:pPr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lastRenderedPageBreak/>
        <w:t>Степень реализации мероприятий рассчитывается для каждой подпрограммы, ведомственной целевой программы и перечня основных мероприятий муниципальной программы, по следующей формуле:</w:t>
      </w:r>
    </w:p>
    <w:p w:rsidR="0006358B" w:rsidRPr="00ED0ADB" w:rsidRDefault="0006358B" w:rsidP="0006358B">
      <w:pPr>
        <w:spacing w:after="0"/>
        <w:rPr>
          <w:color w:val="000000" w:themeColor="text1"/>
        </w:rPr>
      </w:pPr>
      <w:r w:rsidRPr="00ED0ADB">
        <w:rPr>
          <w:color w:val="000000" w:themeColor="text1"/>
        </w:rPr>
        <w:t xml:space="preserve">  </w:t>
      </w:r>
      <w:r w:rsidRPr="00ED0ADB">
        <w:rPr>
          <w:noProof/>
          <w:color w:val="000000" w:themeColor="text1"/>
        </w:rPr>
        <w:drawing>
          <wp:inline distT="0" distB="0" distL="0" distR="0" wp14:anchorId="467AD8FA" wp14:editId="71E2D9E4">
            <wp:extent cx="1460500" cy="590550"/>
            <wp:effectExtent l="0" t="0" r="0" b="0"/>
            <wp:docPr id="2" name="Рисунок 2" descr="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5%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590550"/>
                    </a:xfrm>
                    <a:prstGeom prst="rect">
                      <a:avLst/>
                    </a:prstGeom>
                    <a:blipFill dpi="0" rotWithShape="0">
                      <a:blip r:embed="rId11"/>
                      <a:srcRect/>
                      <a:tile tx="0" ty="0" sx="100000" sy="100000" flip="none" algn="tl"/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 где:</w:t>
      </w:r>
    </w:p>
    <w:p w:rsidR="0006358B" w:rsidRPr="00ED0ADB" w:rsidRDefault="0006358B" w:rsidP="0006358B">
      <w:pPr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СРм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- степень реализации мероприятий;</w:t>
      </w:r>
    </w:p>
    <w:p w:rsidR="0006358B" w:rsidRPr="00ED0ADB" w:rsidRDefault="0006358B" w:rsidP="0006358B">
      <w:pPr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СВнр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06358B" w:rsidRPr="00ED0ADB" w:rsidRDefault="0006358B" w:rsidP="0006358B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06358B" w:rsidRPr="00ED0ADB" w:rsidRDefault="0006358B" w:rsidP="0006358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Всего в 2021 году реализовывалось 8 мероприятий из девяти, реализация мероприятия № 6 в 2021 году не планировалась. </w:t>
      </w:r>
    </w:p>
    <w:p w:rsidR="0006358B" w:rsidRPr="00ED0ADB" w:rsidRDefault="0006358B" w:rsidP="0006358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В шести мероприятиях № 2, 3, 4, 5, 7, 8 подпрограммы фактически достигнутое значение составляет 100 % -  качественный </w:t>
      </w:r>
      <w:proofErr w:type="gram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результат</w:t>
      </w:r>
      <w:proofErr w:type="gramEnd"/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достигнут (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СВнр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=1). </w:t>
      </w:r>
    </w:p>
    <w:p w:rsidR="0006358B" w:rsidRPr="00ED0ADB" w:rsidRDefault="0006358B" w:rsidP="0006358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Мероприятии</w:t>
      </w:r>
      <w:proofErr w:type="gramEnd"/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№ 1 «Обучение сотрудников по программе пожарно-технического минимума, противопожарные инструктажи о мерах пожарной безопасности» не выполнено в связи с увольнением сотрудника, запланированного к обучению (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СВнр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=0).</w:t>
      </w:r>
    </w:p>
    <w:p w:rsidR="0006358B" w:rsidRPr="00ED0ADB" w:rsidRDefault="0006358B" w:rsidP="0006358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В мероприятии № 9 «Техническое обслуживание, ремонт (в том числе замена труб) установок системы внутреннего противопожарного водопровода и насосной станции, испытание на водоотдачу пожарных кранов, перекатка пожарных рукавов» не выполнены работы по ремонту внутреннего пожарного водоснабжения в 1 здании администрации МО Кавказский район, в связи с тем, что не был найден потенциальный исполнитель для оказания услуг.</w:t>
      </w:r>
      <w:proofErr w:type="gramEnd"/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Мероприятие выполнено на 50% (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СВнр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=0,5).</w:t>
      </w:r>
    </w:p>
    <w:p w:rsidR="0006358B" w:rsidRPr="00ED0ADB" w:rsidRDefault="0006358B" w:rsidP="0006358B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СРм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= (6*1+1*0,5)/8= 0,81</w:t>
      </w:r>
    </w:p>
    <w:p w:rsidR="00C03797" w:rsidRPr="00ED0ADB" w:rsidRDefault="003E1F72" w:rsidP="000D0966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           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2.Степень соответствия запланированному уровню расходов       </w:t>
      </w:r>
    </w:p>
    <w:p w:rsidR="000D0966" w:rsidRPr="00ED0ADB" w:rsidRDefault="003E1F72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          </w:t>
      </w:r>
      <w:proofErr w:type="spellStart"/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ССу</w:t>
      </w:r>
      <w:r w:rsidR="00155FE8" w:rsidRPr="00ED0ADB">
        <w:rPr>
          <w:rFonts w:ascii="Times New Roman" w:hAnsi="Times New Roman"/>
          <w:color w:val="000000" w:themeColor="text1"/>
          <w:sz w:val="28"/>
          <w:szCs w:val="28"/>
        </w:rPr>
        <w:t>з</w:t>
      </w:r>
      <w:proofErr w:type="spellEnd"/>
      <w:r w:rsidR="00155FE8"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proofErr w:type="spellStart"/>
      <w:r w:rsidR="00155FE8" w:rsidRPr="00ED0ADB">
        <w:rPr>
          <w:rFonts w:ascii="Times New Roman" w:hAnsi="Times New Roman"/>
          <w:color w:val="000000" w:themeColor="text1"/>
          <w:sz w:val="28"/>
          <w:szCs w:val="28"/>
        </w:rPr>
        <w:t>Зф</w:t>
      </w:r>
      <w:proofErr w:type="spellEnd"/>
      <w:r w:rsidR="00155FE8"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spellStart"/>
      <w:r w:rsidR="00155FE8" w:rsidRPr="00ED0ADB">
        <w:rPr>
          <w:rFonts w:ascii="Times New Roman" w:hAnsi="Times New Roman"/>
          <w:color w:val="000000" w:themeColor="text1"/>
          <w:sz w:val="28"/>
          <w:szCs w:val="28"/>
        </w:rPr>
        <w:t>Зп</w:t>
      </w:r>
      <w:proofErr w:type="spellEnd"/>
      <w:r w:rsidR="00155FE8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= 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8334</w:t>
      </w:r>
      <w:r w:rsidR="00155FE8"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A0DEA" w:rsidRPr="00ED0ADB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155FE8"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7A0DEA" w:rsidRPr="00ED0ADB">
        <w:rPr>
          <w:rFonts w:ascii="Times New Roman" w:hAnsi="Times New Roman"/>
          <w:color w:val="000000" w:themeColor="text1"/>
          <w:sz w:val="28"/>
          <w:szCs w:val="28"/>
        </w:rPr>
        <w:t>8359,3</w:t>
      </w:r>
      <w:r w:rsidR="00155FE8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*1= 0,99</w:t>
      </w:r>
      <w:r w:rsidR="007A0DEA" w:rsidRPr="00ED0ADB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06358B" w:rsidRPr="00ED0ADB">
        <w:rPr>
          <w:rFonts w:ascii="Times New Roman" w:hAnsi="Times New Roman"/>
          <w:color w:val="000000" w:themeColor="text1"/>
          <w:sz w:val="28"/>
          <w:szCs w:val="28"/>
        </w:rPr>
        <w:t>=1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3. Эффективность использования бюджетных средств </w:t>
      </w:r>
    </w:p>
    <w:p w:rsidR="00155FE8" w:rsidRPr="00ED0ADB" w:rsidRDefault="00155FE8" w:rsidP="00155FE8">
      <w:pPr>
        <w:pStyle w:val="a3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Эис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* 0,7 +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ССуз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* 0,3= 0,</w:t>
      </w:r>
      <w:r w:rsidR="0006358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81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*0,7+</w:t>
      </w:r>
      <w:r w:rsidR="0006358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*0,3=</w:t>
      </w:r>
      <w:r w:rsidR="007A0DE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0,5</w:t>
      </w:r>
      <w:r w:rsidR="0006358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7A0DE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+0,3=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7A0DE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06358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4.Степень достижения планового показателя 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ппз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= 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ЗПп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пф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ЗПп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пп</w:t>
      </w:r>
      <w:proofErr w:type="spellEnd"/>
    </w:p>
    <w:p w:rsidR="000D0966" w:rsidRPr="00ED0ADB" w:rsidRDefault="00381133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         </w:t>
      </w:r>
      <w:proofErr w:type="spellStart"/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/ппз1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= 0/1= 0</w:t>
      </w:r>
    </w:p>
    <w:p w:rsidR="000D0966" w:rsidRPr="00ED0ADB" w:rsidRDefault="00381133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         </w:t>
      </w:r>
      <w:proofErr w:type="spellStart"/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/ппз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=76/76=1</w:t>
      </w:r>
    </w:p>
    <w:p w:rsidR="000D0966" w:rsidRPr="00ED0ADB" w:rsidRDefault="00381133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         </w:t>
      </w:r>
      <w:proofErr w:type="spellStart"/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/ппз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21</w:t>
      </w:r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70</w:t>
      </w:r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70</w:t>
      </w:r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=1</w:t>
      </w:r>
    </w:p>
    <w:p w:rsidR="000D0966" w:rsidRPr="00ED0ADB" w:rsidRDefault="00381133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         </w:t>
      </w:r>
      <w:proofErr w:type="spellStart"/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/ппз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22</w:t>
      </w:r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5/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5=1</w:t>
      </w:r>
    </w:p>
    <w:p w:rsidR="000D0966" w:rsidRPr="00ED0ADB" w:rsidRDefault="00381133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         </w:t>
      </w:r>
      <w:proofErr w:type="spellStart"/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/ппз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23</w:t>
      </w:r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10</w:t>
      </w:r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06358B" w:rsidRPr="00ED0ADB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06358B" w:rsidRPr="00ED0ADB"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0D0966" w:rsidRPr="00ED0ADB" w:rsidRDefault="00381133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         </w:t>
      </w:r>
      <w:proofErr w:type="spellStart"/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/ппз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24=</w:t>
      </w:r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1/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6577A3" w:rsidRPr="00ED0ADB"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0D0966" w:rsidRPr="00ED0ADB" w:rsidRDefault="00381133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         </w:t>
      </w:r>
      <w:proofErr w:type="spellStart"/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/ппз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25</w:t>
      </w:r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/2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=0,5</w:t>
      </w:r>
    </w:p>
    <w:p w:rsidR="00643ED1" w:rsidRPr="00ED0ADB" w:rsidRDefault="00643ED1" w:rsidP="00643ED1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         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/ппз26=79/79=1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5. Степень реализации подпрограммы 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СРп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gram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gramEnd"/>
      <w:r w:rsidRPr="00ED0ADB">
        <w:rPr>
          <w:rFonts w:ascii="Times New Roman" w:hAnsi="Times New Roman"/>
          <w:color w:val="000000" w:themeColor="text1"/>
          <w:sz w:val="28"/>
          <w:szCs w:val="28"/>
        </w:rPr>
        <w:t>= ∑</w:t>
      </w:r>
      <w:r w:rsidRPr="00ED0ADB">
        <w:rPr>
          <w:rFonts w:ascii="Times New Roman" w:hAnsi="Times New Roman"/>
          <w:color w:val="000000" w:themeColor="text1"/>
          <w:sz w:val="28"/>
          <w:szCs w:val="28"/>
          <w:lang w:val="en-US"/>
        </w:rPr>
        <w:t>C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ппз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Pr="00ED0ADB">
        <w:rPr>
          <w:rFonts w:ascii="Times New Roman" w:hAnsi="Times New Roman"/>
          <w:color w:val="000000" w:themeColor="text1"/>
          <w:sz w:val="28"/>
          <w:szCs w:val="28"/>
          <w:lang w:val="en-US"/>
        </w:rPr>
        <w:t>N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06358B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(0+1+1+1+</w:t>
      </w:r>
      <w:r w:rsidR="0006358B" w:rsidRPr="00ED0AD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+1+</w:t>
      </w:r>
      <w:r w:rsidR="007A0DEA" w:rsidRPr="00ED0ADB">
        <w:rPr>
          <w:rFonts w:ascii="Times New Roman" w:hAnsi="Times New Roman"/>
          <w:color w:val="000000" w:themeColor="text1"/>
          <w:sz w:val="28"/>
          <w:szCs w:val="28"/>
        </w:rPr>
        <w:t>0,5+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1)/</w:t>
      </w:r>
      <w:r w:rsidR="007A0DEA" w:rsidRPr="00ED0ADB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= </w:t>
      </w:r>
      <w:r w:rsidR="007A0DEA" w:rsidRPr="00ED0ADB">
        <w:rPr>
          <w:rFonts w:ascii="Times New Roman" w:hAnsi="Times New Roman"/>
          <w:color w:val="000000" w:themeColor="text1"/>
          <w:sz w:val="28"/>
          <w:szCs w:val="28"/>
        </w:rPr>
        <w:t>0,8</w:t>
      </w:r>
      <w:r w:rsidR="0006358B" w:rsidRPr="00ED0ADB"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6.Эффективность реализации подпрограммы</w:t>
      </w:r>
    </w:p>
    <w:p w:rsidR="000D0966" w:rsidRPr="00ED0ADB" w:rsidRDefault="000D0966" w:rsidP="000D09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ЭРп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gram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gramEnd"/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СРп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/п*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Эис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= </w:t>
      </w:r>
      <w:r w:rsidR="007A0DEA" w:rsidRPr="00ED0ADB">
        <w:rPr>
          <w:rFonts w:ascii="Times New Roman" w:hAnsi="Times New Roman"/>
          <w:color w:val="000000" w:themeColor="text1"/>
          <w:sz w:val="28"/>
          <w:szCs w:val="28"/>
        </w:rPr>
        <w:t>0,8</w:t>
      </w:r>
      <w:r w:rsidR="0006358B" w:rsidRPr="00ED0AD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*</w:t>
      </w:r>
      <w:r w:rsidR="006577A3" w:rsidRPr="00ED0ADB">
        <w:rPr>
          <w:rFonts w:ascii="Times New Roman" w:hAnsi="Times New Roman"/>
          <w:color w:val="000000" w:themeColor="text1"/>
          <w:sz w:val="28"/>
          <w:szCs w:val="28"/>
        </w:rPr>
        <w:t>0,</w:t>
      </w:r>
      <w:r w:rsidR="007A0DEA" w:rsidRPr="00ED0ADB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06358B" w:rsidRPr="00ED0ADB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= 0</w:t>
      </w:r>
      <w:r w:rsidR="006577A3" w:rsidRPr="00ED0AD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A0DEA" w:rsidRPr="00ED0ADB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06358B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(удовлетворительная)</w:t>
      </w:r>
    </w:p>
    <w:p w:rsidR="0031208E" w:rsidRPr="00ED0ADB" w:rsidRDefault="0031208E" w:rsidP="0031208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21E29" w:rsidRPr="00ED0ADB" w:rsidRDefault="008A3353" w:rsidP="0022071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711519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 О ходе реализации подпрограммы </w:t>
      </w:r>
    </w:p>
    <w:p w:rsidR="00711519" w:rsidRPr="00ED0ADB" w:rsidRDefault="00172EC1" w:rsidP="0022071E">
      <w:pPr>
        <w:spacing w:after="0" w:line="240" w:lineRule="auto"/>
        <w:jc w:val="center"/>
        <w:rPr>
          <w:rStyle w:val="a4"/>
          <w:rFonts w:ascii="Times New Roman" w:hAnsi="Times New Roman"/>
          <w:b/>
          <w:color w:val="000000" w:themeColor="text1"/>
          <w:sz w:val="28"/>
          <w:szCs w:val="28"/>
        </w:rPr>
      </w:pPr>
      <w:hyperlink w:anchor="sub_1300" w:history="1">
        <w:r w:rsidR="001A48FB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«</w:t>
        </w:r>
        <w:r w:rsidR="000763B3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Гармонизация межнациональных и межконфессиональных отношений в муниципальном образовании</w:t>
        </w:r>
        <w:r w:rsidR="00711519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 xml:space="preserve"> Кавказский район</w:t>
        </w:r>
      </w:hyperlink>
      <w:r w:rsidR="001A48FB" w:rsidRPr="00ED0ADB">
        <w:rPr>
          <w:rStyle w:val="a4"/>
          <w:rFonts w:ascii="Times New Roman" w:hAnsi="Times New Roman"/>
          <w:b/>
          <w:color w:val="000000" w:themeColor="text1"/>
          <w:sz w:val="28"/>
          <w:szCs w:val="28"/>
        </w:rPr>
        <w:t>»</w:t>
      </w:r>
    </w:p>
    <w:p w:rsidR="00521E29" w:rsidRPr="00ED0ADB" w:rsidRDefault="00521E29" w:rsidP="0022071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</w:pPr>
    </w:p>
    <w:p w:rsidR="00711519" w:rsidRPr="00ED0ADB" w:rsidRDefault="00711519" w:rsidP="004C5BFA">
      <w:pPr>
        <w:pStyle w:val="2"/>
        <w:spacing w:before="0" w:after="0"/>
        <w:ind w:firstLine="993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 xml:space="preserve">Координатор подпрограммы – </w:t>
      </w:r>
      <w:r w:rsidR="0076193A" w:rsidRPr="00ED0ADB">
        <w:rPr>
          <w:b w:val="0"/>
          <w:color w:val="000000" w:themeColor="text1"/>
        </w:rPr>
        <w:t xml:space="preserve">организационный </w:t>
      </w:r>
      <w:r w:rsidRPr="00ED0ADB">
        <w:rPr>
          <w:b w:val="0"/>
          <w:color w:val="000000" w:themeColor="text1"/>
        </w:rPr>
        <w:t>отдел</w:t>
      </w:r>
      <w:r w:rsidR="00D31856" w:rsidRPr="00ED0ADB">
        <w:rPr>
          <w:b w:val="0"/>
          <w:color w:val="000000" w:themeColor="text1"/>
        </w:rPr>
        <w:t xml:space="preserve"> </w:t>
      </w:r>
      <w:r w:rsidRPr="00ED0ADB">
        <w:rPr>
          <w:b w:val="0"/>
          <w:color w:val="000000" w:themeColor="text1"/>
        </w:rPr>
        <w:t>администрации муниципального образования Кавказский район.</w:t>
      </w:r>
    </w:p>
    <w:p w:rsidR="005764F1" w:rsidRPr="00ED0ADB" w:rsidRDefault="00307D8E" w:rsidP="004C5BFA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Главный распорядитель</w:t>
      </w:r>
      <w:r w:rsidR="007115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бюджетных средств – администрация муниципального образования Кавказский район</w:t>
      </w:r>
      <w:r w:rsidR="005764F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11519" w:rsidRPr="00ED0ADB" w:rsidRDefault="003E1F72" w:rsidP="0071151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7115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Объем финансирования подпрограммы в 20</w:t>
      </w:r>
      <w:r w:rsidR="000D09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115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</w:t>
      </w:r>
      <w:r w:rsidR="00325BC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счет средств местного бюджета</w:t>
      </w:r>
      <w:r w:rsidR="007115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 предусмотрен в сумме </w:t>
      </w:r>
      <w:r w:rsidR="000763B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="007115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115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0378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профинансировано и </w:t>
      </w:r>
      <w:r w:rsidR="007115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освоено по подпрограмме 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="0060117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7115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115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="0060117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7115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937FC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D3DD9" w:rsidRPr="00ED0ADB" w:rsidRDefault="003E1F72" w:rsidP="00FF5BE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proofErr w:type="gramStart"/>
      <w:r w:rsidR="007115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Фактически в отчетном периоде из </w:t>
      </w:r>
      <w:r w:rsidR="00DD164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7115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9D3DD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D67B6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76193A" w:rsidRPr="00ED0ADB" w:rsidRDefault="0076193A" w:rsidP="00EC6D0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Результатами выполнения мероприятий подпрограммы стало:</w:t>
      </w:r>
    </w:p>
    <w:p w:rsidR="005F5468" w:rsidRPr="00ED0ADB" w:rsidRDefault="005F5468" w:rsidP="005F546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- организация и проведение в октябре 202</w:t>
      </w:r>
      <w:r w:rsidR="00D31856" w:rsidRPr="00ED0AD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года фестиваля национальных культур (</w:t>
      </w:r>
      <w:r w:rsidR="006932B0" w:rsidRPr="00ED0ADB">
        <w:rPr>
          <w:rFonts w:ascii="Times New Roman" w:hAnsi="Times New Roman"/>
          <w:color w:val="000000" w:themeColor="text1"/>
          <w:sz w:val="28"/>
          <w:szCs w:val="28"/>
        </w:rPr>
        <w:t>профинансировано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31856" w:rsidRPr="00ED0ADB">
        <w:rPr>
          <w:rFonts w:ascii="Times New Roman" w:hAnsi="Times New Roman"/>
          <w:color w:val="000000" w:themeColor="text1"/>
          <w:sz w:val="28"/>
          <w:szCs w:val="28"/>
        </w:rPr>
        <w:t>60,0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</w:t>
      </w:r>
      <w:r w:rsidR="00732B91" w:rsidRPr="00ED0ADB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5F5468" w:rsidRPr="00ED0ADB" w:rsidRDefault="005F5468" w:rsidP="005F546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- организация и проведение мероприятий, посвященных празднованию Дня России, Дня флага </w:t>
      </w:r>
      <w:r w:rsidR="00521B5E" w:rsidRPr="00ED0ADB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Ф, Дня народного единства</w:t>
      </w:r>
      <w:r w:rsidR="00D31856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6932B0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профинансировано 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10,0 тыс. руб</w:t>
      </w:r>
      <w:r w:rsidR="00732B91" w:rsidRPr="00ED0ADB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1E527D" w:rsidRPr="00ED0ADB" w:rsidRDefault="00150551" w:rsidP="005F546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ab/>
      </w:r>
      <w:r w:rsidR="001E527D" w:rsidRPr="00ED0AD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- изготовление</w:t>
      </w:r>
      <w:r w:rsidR="005F5468" w:rsidRPr="00ED0AD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3-х баннеров </w:t>
      </w:r>
      <w:r w:rsidR="001E527D" w:rsidRPr="00ED0AD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социальной рекламы </w:t>
      </w:r>
      <w:r w:rsidR="005F5468" w:rsidRPr="00ED0AD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</w:t>
      </w:r>
      <w:r w:rsidR="006932B0" w:rsidRPr="00ED0ADB">
        <w:rPr>
          <w:rFonts w:ascii="Times New Roman" w:hAnsi="Times New Roman"/>
          <w:color w:val="000000" w:themeColor="text1"/>
          <w:sz w:val="28"/>
          <w:szCs w:val="28"/>
        </w:rPr>
        <w:t>профинансировано</w:t>
      </w:r>
      <w:r w:rsidR="001E527D" w:rsidRPr="00ED0AD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1</w:t>
      </w:r>
      <w:r w:rsidR="005F5468" w:rsidRPr="00ED0AD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5</w:t>
      </w:r>
      <w:r w:rsidR="001E527D" w:rsidRPr="00ED0AD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</w:t>
      </w:r>
      <w:r w:rsidR="005F5468" w:rsidRPr="00ED0AD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0</w:t>
      </w:r>
      <w:r w:rsidR="001E527D" w:rsidRPr="00ED0AD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тыс. руб</w:t>
      </w:r>
      <w:r w:rsidR="00732B91" w:rsidRPr="00ED0AD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  <w:r w:rsidR="001E527D" w:rsidRPr="00ED0AD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1E527D" w:rsidRPr="00ED0ADB" w:rsidRDefault="001E527D" w:rsidP="001E527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изготовление и размещение в СМИ социальной рекламы и информационных материалов по вопросам межнациональных и межконфессиональных отношений, многообразии культур</w:t>
      </w:r>
      <w:r w:rsidR="00CA3FAE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6932B0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профинансировано 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15,0 тыс. руб</w:t>
      </w:r>
      <w:r w:rsidR="00732B91" w:rsidRPr="00ED0ADB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съемка монтаж и трансляция информационного материала на МТРК «КРОПОТКИН»).  </w:t>
      </w:r>
    </w:p>
    <w:p w:rsidR="001E527D" w:rsidRPr="00ED0ADB" w:rsidRDefault="001E527D" w:rsidP="001E527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В целях сохранения атмосферы взаимного уважения к национальным и   конфессиональным   традициям   и   обычаям   народов, проживающих на территории Кавказского района; формирование позитивного имиджа Кавказского района</w:t>
      </w:r>
      <w:r w:rsidR="00D31856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932B0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как территории, комфортной для 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проживания представителей</w:t>
      </w:r>
      <w:r w:rsidR="00D31856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различных национальностей тематическими мероприятиями в 20</w:t>
      </w:r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D31856" w:rsidRPr="00ED0AD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году было охвачено 3</w:t>
      </w:r>
      <w:r w:rsidR="001A6767" w:rsidRPr="00ED0ADB">
        <w:rPr>
          <w:rFonts w:ascii="Times New Roman" w:hAnsi="Times New Roman"/>
          <w:color w:val="000000" w:themeColor="text1"/>
          <w:sz w:val="28"/>
          <w:szCs w:val="28"/>
        </w:rPr>
        <w:t>300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человек.</w:t>
      </w:r>
    </w:p>
    <w:p w:rsidR="001E527D" w:rsidRPr="00ED0ADB" w:rsidRDefault="001E527D" w:rsidP="001E527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В целях профилактики межнациональных и межконфессиональных конфликтов посредством информирования и просвещения жителей Кавказского района о существующих национальных обычаях, традициях, 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lastRenderedPageBreak/>
        <w:t>культурах и религиях в средствах массовой информации, в том числе в сети интернет в 20</w:t>
      </w:r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D31856" w:rsidRPr="00ED0AD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году размещено 14</w:t>
      </w:r>
      <w:r w:rsidR="000D0966" w:rsidRPr="00ED0ADB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информационных материалов.</w:t>
      </w:r>
    </w:p>
    <w:p w:rsidR="00711519" w:rsidRPr="00ED0ADB" w:rsidRDefault="003E1F72" w:rsidP="00FF5BE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7115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итогам 20</w:t>
      </w:r>
      <w:r w:rsidR="000D09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318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115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из </w:t>
      </w:r>
      <w:r w:rsidR="000763B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7115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целевых показателей, предусмотренных подпрограммой, плановые значения в полном объеме достигнуты по </w:t>
      </w:r>
      <w:r w:rsidR="000763B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71151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</w:t>
      </w:r>
      <w:r w:rsidR="00884D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елям, в том числе:</w:t>
      </w:r>
    </w:p>
    <w:p w:rsidR="00884DC8" w:rsidRPr="00ED0ADB" w:rsidRDefault="003D739F" w:rsidP="0071151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- </w:t>
      </w:r>
      <w:r w:rsidR="00884D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целевому показателю «Количество    реализованных     социально     значимых тематических мероприятий по вопросам развития национальных культур, духовного единства и межэтнического согласия» - 1 ед. (100,0%);</w:t>
      </w:r>
    </w:p>
    <w:p w:rsidR="00884DC8" w:rsidRPr="00ED0ADB" w:rsidRDefault="00E725BD" w:rsidP="00E725B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84D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целевому показателю «Количество жителей, охваченных тематическими мероприятиями» - 3</w:t>
      </w:r>
      <w:r w:rsidR="001A676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300</w:t>
      </w:r>
      <w:r w:rsidR="00884D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чел.</w:t>
      </w:r>
      <w:r w:rsidR="001A676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4D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(100,0%);</w:t>
      </w:r>
    </w:p>
    <w:p w:rsidR="00884DC8" w:rsidRPr="00ED0ADB" w:rsidRDefault="003D739F" w:rsidP="00CA3FA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84D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целевому показателю «Количество размещенных в средствах массовой информации, в том числе в сети Интернет, информационных сообщений (публикаций, видеороликов, телепередач), а также продукции социальной рекламы о традициях, культуре, истории, обычаях национальностей и религий, представители которых проживают на территории Кавказского района; доля жителей муниципального образования Кавказский район положительно оценивающих состояние» - 14</w:t>
      </w:r>
      <w:r w:rsidR="000D09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884D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ед.</w:t>
      </w:r>
      <w:r w:rsidR="001A676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4D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(100,0%);</w:t>
      </w:r>
      <w:proofErr w:type="gramEnd"/>
    </w:p>
    <w:p w:rsidR="00884DC8" w:rsidRPr="00ED0ADB" w:rsidRDefault="003D739F" w:rsidP="00CA3FA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84D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целевому показателю «Доля жителей муниципального образования Кавказский район положительно оценивающих состояние межнациональных отношений в общей численности населения» - 8</w:t>
      </w:r>
      <w:r w:rsidR="001E527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884D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(100,0%).</w:t>
      </w:r>
    </w:p>
    <w:p w:rsidR="00291517" w:rsidRPr="00ED0ADB" w:rsidRDefault="0072009C" w:rsidP="0029151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233A5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2A1FF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типовой </w:t>
      </w:r>
      <w:r w:rsidR="00233A5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методикой</w:t>
      </w:r>
      <w:r w:rsidR="001A676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7FC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оценки эффективности реализации муниципальной подпрограммы</w:t>
      </w:r>
      <w:r w:rsidR="002A1FF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 расчет эффективности реализации подпрограммы</w:t>
      </w:r>
      <w:r w:rsidR="00937FC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«Гармонизация межнациональных отношений в муниципальном образовании Кавказский район» за 20</w:t>
      </w:r>
      <w:r w:rsidR="000D09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A676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37FC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 </w:t>
      </w:r>
    </w:p>
    <w:p w:rsidR="00291517" w:rsidRPr="00ED0ADB" w:rsidRDefault="009E5B32" w:rsidP="002915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37FC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огласно подпункта 6.2. данной методики эффективность реализации подпрограммы признается </w:t>
      </w:r>
      <w:r w:rsidR="00E3277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высокой</w:t>
      </w:r>
      <w:r w:rsidR="0072009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7FC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случае, если значение </w:t>
      </w:r>
      <w:proofErr w:type="spellStart"/>
      <w:r w:rsidR="00937FC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ЭРп</w:t>
      </w:r>
      <w:proofErr w:type="spellEnd"/>
      <w:r w:rsidR="00937FC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Start"/>
      <w:r w:rsidR="00937FC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="00937FC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(эффективность реализации подпрограммы) составляет не менее 0,</w:t>
      </w:r>
      <w:r w:rsidR="00E3277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937FC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37FC7" w:rsidRPr="00ED0ADB" w:rsidRDefault="00937FC7" w:rsidP="002915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проведенного расчета оценки</w:t>
      </w:r>
      <w:r w:rsidR="001A676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подпрограммы «Гармонизация межнациональных отношений в муниципальном образовании Кавказский район» </w:t>
      </w:r>
      <w:r w:rsidR="009F74D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коэффициент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эффективност</w:t>
      </w:r>
      <w:r w:rsidR="009F74D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реализации подпрогр</w:t>
      </w:r>
      <w:r w:rsidR="00DB3A9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аммы за 20</w:t>
      </w:r>
      <w:r w:rsidR="00AC480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A676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B3A9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составляет </w:t>
      </w:r>
      <w:r w:rsidR="00AC480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437C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F74D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 есть эффективность реализации подпрограммы «Гармонизация межнациональных отношений в муниципальном образовании Кавказский район» может быть признана </w:t>
      </w:r>
      <w:r w:rsidR="00E3277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высокой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382A" w:rsidRPr="00ED0ADB" w:rsidRDefault="00E3382A" w:rsidP="009F74D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F74D0" w:rsidRPr="00ED0ADB" w:rsidRDefault="009F74D0" w:rsidP="009F74D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РАСЧЕТ</w:t>
      </w:r>
    </w:p>
    <w:p w:rsidR="00711519" w:rsidRPr="00ED0ADB" w:rsidRDefault="009F74D0" w:rsidP="009F74D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эффективности реализации подпрограммы «Гармонизация межнациональных отношений в муниципальном образовании Кавказский район»</w:t>
      </w:r>
    </w:p>
    <w:p w:rsidR="009F74D0" w:rsidRPr="00ED0ADB" w:rsidRDefault="009F74D0" w:rsidP="009F74D0">
      <w:pPr>
        <w:spacing w:after="0" w:line="240" w:lineRule="auto"/>
        <w:jc w:val="center"/>
        <w:rPr>
          <w:color w:val="000000" w:themeColor="text1"/>
        </w:rPr>
      </w:pPr>
    </w:p>
    <w:p w:rsidR="00711519" w:rsidRPr="00ED0ADB" w:rsidRDefault="00711519" w:rsidP="00FA4035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1.Степень реализации мероприятий </w:t>
      </w:r>
    </w:p>
    <w:p w:rsidR="00E3382A" w:rsidRPr="00ED0ADB" w:rsidRDefault="00E3382A" w:rsidP="00FA40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2.4 Типовой методики: в случае отсутствия количественной характеристики непосредственного результата, степень выполнения мероприятия оценивается по наступлению или не</w:t>
      </w:r>
      <w:r w:rsidR="003E1F72"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D0ADB">
        <w:rPr>
          <w:rFonts w:ascii="Times New Roman" w:hAnsi="Times New Roman"/>
          <w:color w:val="000000" w:themeColor="text1"/>
          <w:sz w:val="24"/>
          <w:szCs w:val="24"/>
        </w:rPr>
        <w:t>наступлению контрольного события (событий) и (или) достижению качественного результата.</w:t>
      </w:r>
    </w:p>
    <w:p w:rsidR="00E3382A" w:rsidRPr="00ED0ADB" w:rsidRDefault="00E3382A" w:rsidP="00FA40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По четырем мероприятиям </w:t>
      </w:r>
      <w:proofErr w:type="gramStart"/>
      <w:r w:rsidRPr="00ED0ADB">
        <w:rPr>
          <w:rFonts w:ascii="Times New Roman" w:hAnsi="Times New Roman"/>
          <w:color w:val="000000" w:themeColor="text1"/>
          <w:sz w:val="24"/>
          <w:szCs w:val="24"/>
        </w:rPr>
        <w:t>подпрограммы достигнут</w:t>
      </w:r>
      <w:proofErr w:type="gram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качественный результат, все мероприятия выполнены в полном объеме.</w:t>
      </w:r>
    </w:p>
    <w:p w:rsidR="003E1F72" w:rsidRPr="00ED0ADB" w:rsidRDefault="003E1F72" w:rsidP="00FA4035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 w:rsidRPr="00ED0AD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N</w:t>
      </w:r>
    </w:p>
    <w:p w:rsidR="003E1F72" w:rsidRPr="00ED0ADB" w:rsidRDefault="0072009C" w:rsidP="00FA4035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3E1F7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1.  </w:t>
      </w:r>
      <w:proofErr w:type="spellStart"/>
      <w:r w:rsidR="003E1F7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СРм</w:t>
      </w:r>
      <w:proofErr w:type="spellEnd"/>
      <w:r w:rsidR="003E1F7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=∑ </w:t>
      </w:r>
      <w:proofErr w:type="gramStart"/>
      <w:r w:rsidR="003E1F72"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proofErr w:type="spellStart"/>
      <w:proofErr w:type="gramEnd"/>
      <w:r w:rsidR="003E1F7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Внр</w:t>
      </w:r>
      <w:proofErr w:type="spellEnd"/>
      <w:r w:rsidR="003E1F7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3E1F72"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="003E1F7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=4/4=1</w:t>
      </w:r>
    </w:p>
    <w:p w:rsidR="003E1F72" w:rsidRPr="00ED0ADB" w:rsidRDefault="003E1F72" w:rsidP="00FA4035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0"/>
          <w:szCs w:val="20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               </w:t>
      </w:r>
      <w:r w:rsidRPr="00ED0ADB">
        <w:rPr>
          <w:rFonts w:ascii="Times New Roman" w:hAnsi="Times New Roman"/>
          <w:color w:val="000000" w:themeColor="text1"/>
          <w:sz w:val="20"/>
          <w:szCs w:val="20"/>
        </w:rPr>
        <w:t xml:space="preserve">1  </w:t>
      </w:r>
    </w:p>
    <w:p w:rsidR="00711519" w:rsidRPr="00ED0ADB" w:rsidRDefault="003E1F72" w:rsidP="00FA4035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2.Степень соответствия запланированному уровню расходов       </w:t>
      </w:r>
    </w:p>
    <w:p w:rsidR="00711519" w:rsidRPr="00ED0ADB" w:rsidRDefault="00FA4035" w:rsidP="00FA4035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proofErr w:type="spellStart"/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ССуз</w:t>
      </w:r>
      <w:proofErr w:type="spellEnd"/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proofErr w:type="spellStart"/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Зф</w:t>
      </w:r>
      <w:proofErr w:type="spellEnd"/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Зп</w:t>
      </w:r>
      <w:proofErr w:type="spellEnd"/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</w:t>
      </w:r>
      <w:r w:rsidR="001A6767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100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0763B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100</w:t>
      </w:r>
      <w:r w:rsidR="004B19A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*1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AC480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3D739F" w:rsidRPr="00ED0ADB" w:rsidRDefault="003D739F" w:rsidP="00FA4035">
      <w:pPr>
        <w:spacing w:after="0" w:line="240" w:lineRule="auto"/>
        <w:ind w:firstLine="567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</w:p>
    <w:p w:rsidR="00D27E43" w:rsidRPr="00ED0ADB" w:rsidRDefault="00FA4035" w:rsidP="00FA4035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1F7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Эффективность использования бюджетных средств </w:t>
      </w:r>
    </w:p>
    <w:p w:rsidR="00D27E43" w:rsidRPr="00ED0ADB" w:rsidRDefault="00FA4035" w:rsidP="00FA4035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proofErr w:type="spellStart"/>
      <w:r w:rsidR="00D27E4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Эис</w:t>
      </w:r>
      <w:proofErr w:type="spellEnd"/>
      <w:r w:rsidR="00D27E4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</w:t>
      </w:r>
      <w:proofErr w:type="spellStart"/>
      <w:r w:rsidR="00D27E4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СРм</w:t>
      </w:r>
      <w:proofErr w:type="spellEnd"/>
      <w:r w:rsidR="00D27E4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* 0,7 + </w:t>
      </w:r>
      <w:proofErr w:type="spellStart"/>
      <w:r w:rsidR="00D27E4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ССуз</w:t>
      </w:r>
      <w:proofErr w:type="spellEnd"/>
      <w:r w:rsidR="00D27E4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* 0,3= 1*0,7+1*0,3=1</w:t>
      </w:r>
    </w:p>
    <w:p w:rsidR="0072009C" w:rsidRPr="00ED0ADB" w:rsidRDefault="0072009C" w:rsidP="00FA4035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</w:p>
    <w:p w:rsidR="00711519" w:rsidRPr="00ED0ADB" w:rsidRDefault="00711519" w:rsidP="00FA403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Степень достижения планового показателя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ппз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ЗПп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/пФ/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ЗПп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пп</w:t>
      </w:r>
      <w:proofErr w:type="spellEnd"/>
    </w:p>
    <w:p w:rsidR="00711519" w:rsidRPr="00ED0ADB" w:rsidRDefault="0072009C" w:rsidP="00FA4035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proofErr w:type="spellStart"/>
      <w:r w:rsidR="006C2EE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6C2EE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r w:rsidR="007A0DEA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</w:t>
      </w:r>
      <w:r w:rsidR="00E6222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E6222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711519" w:rsidRPr="00ED0ADB" w:rsidRDefault="0072009C" w:rsidP="00FA4035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proofErr w:type="spellStart"/>
      <w:r w:rsidR="006C2EE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6C2EE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r w:rsidR="00C80F88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7A0DEA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2A1FF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A6767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300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2A1FF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A6767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300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C5631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711519" w:rsidRPr="00ED0ADB" w:rsidRDefault="0072009C" w:rsidP="00FA4035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proofErr w:type="spellStart"/>
      <w:r w:rsidR="006C2EE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6C2EE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r w:rsidR="00C74A2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7A0DEA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E6222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B725E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AC480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E6222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B725E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AC480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711519" w:rsidRPr="00ED0ADB" w:rsidRDefault="0072009C" w:rsidP="00FA4035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proofErr w:type="spellStart"/>
      <w:r w:rsidR="006C2EE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6C2EE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r w:rsidR="007A0DEA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E6222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75091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E6222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75091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D27E43" w:rsidRPr="00ED0ADB" w:rsidRDefault="00711519" w:rsidP="00FA403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Степень реализации подпрограммы </w:t>
      </w:r>
    </w:p>
    <w:p w:rsidR="00711519" w:rsidRPr="00ED0ADB" w:rsidRDefault="00FA4035" w:rsidP="00FA4035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proofErr w:type="spellStart"/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СРп</w:t>
      </w:r>
      <w:proofErr w:type="spellEnd"/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gramStart"/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 ∑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proofErr w:type="spellStart"/>
      <w:r w:rsidR="00E203C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spellEnd"/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ппз</w:t>
      </w:r>
      <w:proofErr w:type="spellEnd"/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0A61A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0A61A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74657A" w:rsidRPr="00ED0ADB" w:rsidRDefault="0074657A" w:rsidP="00FA4035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27E43" w:rsidRPr="00ED0ADB" w:rsidRDefault="00711519" w:rsidP="00FA403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Эффективность реализации подпрограммы</w:t>
      </w:r>
    </w:p>
    <w:p w:rsidR="009E35EE" w:rsidRPr="00ED0ADB" w:rsidRDefault="00FA4035" w:rsidP="00FA4035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proofErr w:type="spellStart"/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ЭРп</w:t>
      </w:r>
      <w:proofErr w:type="spellEnd"/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gramStart"/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proofErr w:type="spellStart"/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СРп</w:t>
      </w:r>
      <w:proofErr w:type="spellEnd"/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/п*</w:t>
      </w:r>
      <w:proofErr w:type="spellStart"/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Эис</w:t>
      </w:r>
      <w:proofErr w:type="spellEnd"/>
      <w:r w:rsidR="0071151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</w:t>
      </w:r>
      <w:r w:rsidR="00DB3A9B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1*</w:t>
      </w:r>
      <w:r w:rsidR="00AC480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B3A9B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535D1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9705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(высокая)</w:t>
      </w:r>
    </w:p>
    <w:p w:rsidR="009E35EE" w:rsidRPr="00ED0ADB" w:rsidRDefault="009E35EE" w:rsidP="00FA4035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E35EE" w:rsidRPr="00ED0ADB" w:rsidRDefault="009E35EE" w:rsidP="0071151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80FCE" w:rsidRPr="00ED0ADB" w:rsidRDefault="008A3353" w:rsidP="00241CD7">
      <w:pPr>
        <w:spacing w:after="0" w:line="240" w:lineRule="auto"/>
        <w:jc w:val="center"/>
        <w:rPr>
          <w:rStyle w:val="a4"/>
          <w:rFonts w:ascii="Times New Roman" w:hAnsi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280FCE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 О ходе реализации подпрограммы </w:t>
      </w:r>
      <w:hyperlink r:id="rId12" w:anchor="sub_1300" w:history="1">
        <w:r w:rsidR="00304140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«</w:t>
        </w:r>
        <w:r w:rsidR="00280FCE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Противодействие коррупции в муниципальном образовании Кавказский район</w:t>
        </w:r>
      </w:hyperlink>
      <w:r w:rsidR="00304140" w:rsidRPr="00ED0ADB">
        <w:rPr>
          <w:rStyle w:val="a4"/>
          <w:rFonts w:ascii="Times New Roman" w:hAnsi="Times New Roman"/>
          <w:b/>
          <w:color w:val="000000" w:themeColor="text1"/>
          <w:sz w:val="28"/>
          <w:szCs w:val="28"/>
        </w:rPr>
        <w:t>»</w:t>
      </w:r>
    </w:p>
    <w:p w:rsidR="00E409ED" w:rsidRPr="00ED0ADB" w:rsidRDefault="00E409ED" w:rsidP="00241CD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80FCE" w:rsidRPr="00ED0ADB" w:rsidRDefault="00280FCE" w:rsidP="00280FCE">
      <w:pPr>
        <w:pStyle w:val="2"/>
        <w:spacing w:before="0" w:after="0"/>
        <w:ind w:firstLine="711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 xml:space="preserve"> Координатор подпрограммы – правовой отдел администрации муниципального образования Кавказский район.</w:t>
      </w:r>
    </w:p>
    <w:p w:rsidR="00280FCE" w:rsidRPr="00ED0ADB" w:rsidRDefault="00EA7DF5" w:rsidP="00280FCE">
      <w:pPr>
        <w:spacing w:after="0" w:line="240" w:lineRule="auto"/>
        <w:jc w:val="both"/>
        <w:rPr>
          <w:rFonts w:ascii="Times New Roman" w:hAnsi="Times New Roman" w:cs="Times New Roman"/>
          <w:strike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280FC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Главны</w:t>
      </w:r>
      <w:r w:rsidR="0085450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280FC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распорядител</w:t>
      </w:r>
      <w:r w:rsidR="0085450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280FC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бюджетных средств – администрация муниципального образования Кавказский район.</w:t>
      </w:r>
    </w:p>
    <w:p w:rsidR="00280FCE" w:rsidRPr="00ED0ADB" w:rsidRDefault="00EA7DF5" w:rsidP="00280FC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="00280FC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Объем бюджетного финансирования подпрограммы в 20</w:t>
      </w:r>
      <w:r w:rsidR="005F546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A676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80FC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495E1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счет средств местного бюджета </w:t>
      </w:r>
      <w:r w:rsidR="00280FC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был предусмотрен в сумме 100 тыс. руб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80FC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освое</w:t>
      </w:r>
      <w:r w:rsidR="00732B9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280FC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932B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0FC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="006932B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280FC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 или 100 %.</w:t>
      </w:r>
    </w:p>
    <w:p w:rsidR="00280FCE" w:rsidRPr="00ED0ADB" w:rsidRDefault="00EA7DF5" w:rsidP="00280FC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proofErr w:type="gramStart"/>
      <w:r w:rsidR="00280FC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Фактически в отчетном периоде из 4 запланированных к реализации мероприятий в полном объеме выполнены 4.</w:t>
      </w:r>
      <w:proofErr w:type="gramEnd"/>
    </w:p>
    <w:p w:rsidR="00280FCE" w:rsidRPr="00ED0ADB" w:rsidRDefault="00280FCE" w:rsidP="00D979C1">
      <w:pPr>
        <w:spacing w:after="0" w:line="240" w:lineRule="auto"/>
        <w:ind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Результатами выполнения мероприятий подпрограммы стало:</w:t>
      </w:r>
    </w:p>
    <w:p w:rsidR="00BB313D" w:rsidRPr="00ED0ADB" w:rsidRDefault="00E54BB0" w:rsidP="00D979C1">
      <w:pPr>
        <w:pStyle w:val="a3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рамках реализации мероприятия №1 «Проведение социологических исследований для осуществления мониторинга восприятия уровня коррупции»</w:t>
      </w:r>
      <w:r w:rsidR="001A6767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</w:t>
      </w:r>
      <w:r w:rsidR="002D44D4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роведен</w:t>
      </w:r>
      <w:r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="008D6EF4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 </w:t>
      </w:r>
      <w:r w:rsidR="001A6767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18</w:t>
      </w:r>
      <w:r w:rsidR="00601179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февраля </w:t>
      </w:r>
      <w:r w:rsidR="008D6EF4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</w:t>
      </w:r>
      <w:r w:rsidR="00601179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8D6EF4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марта 20</w:t>
      </w:r>
      <w:r w:rsidR="005F5468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="001A6767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8D6EF4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года социологическо</w:t>
      </w:r>
      <w:r w:rsidR="00B558F3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="008D6EF4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исследовани</w:t>
      </w:r>
      <w:r w:rsidR="00B558F3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="00601179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с</w:t>
      </w:r>
      <w:r w:rsidR="00B558F3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огласно</w:t>
      </w:r>
      <w:r w:rsidR="001A6767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B558F3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заключенному </w:t>
      </w:r>
      <w:r w:rsidR="008D6EF4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контракт</w:t>
      </w:r>
      <w:r w:rsidR="00B558F3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 н</w:t>
      </w:r>
      <w:r w:rsidR="00BB313D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 эти цели направлено 50,0 тыс. руб.</w:t>
      </w:r>
    </w:p>
    <w:p w:rsidR="005F5468" w:rsidRPr="00ED0ADB" w:rsidRDefault="00BB313D" w:rsidP="006A58B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8D6EF4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опросе приняло</w:t>
      </w:r>
      <w:r w:rsidR="00601179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участие 29</w:t>
      </w:r>
      <w:r w:rsidR="005F5468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</w:t>
      </w:r>
      <w:r w:rsidR="008D6EF4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респондентов</w:t>
      </w:r>
      <w:r w:rsidR="005A57A6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="0072009C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194CC3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</w:t>
      </w:r>
      <w:r w:rsidR="005F5468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8D6EF4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из которых - физические лица, занимающие руководящие должности в коммерческих юридических лицах, а также лица, осуществляющие деятельность в качестве индивидуальных предпринимателей.</w:t>
      </w:r>
    </w:p>
    <w:p w:rsidR="00FD28E7" w:rsidRPr="00ED0ADB" w:rsidRDefault="00EA7DF5" w:rsidP="006A58B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6A58B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Проведена оценка степени доверия к органам местного самоуправления муниципального образования Кавказский район со стороны населения</w:t>
      </w:r>
      <w:r w:rsidR="00FD28E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A58B2" w:rsidRPr="00ED0ADB" w:rsidRDefault="00C63956" w:rsidP="006A58B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</w:t>
      </w:r>
      <w:r w:rsidR="00FD28E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Целевой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28E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показатель «Оценка степени доверия к органам местного самоуправления муниципального образования Кавказский район со стороны населения» </w:t>
      </w:r>
      <w:r w:rsidR="006A58B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3D4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80</w:t>
      </w:r>
      <w:r w:rsidR="0060117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C3D4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6A58B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FD28E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выполнен на 100,0%.</w:t>
      </w:r>
    </w:p>
    <w:p w:rsidR="00380B28" w:rsidRPr="00ED0ADB" w:rsidRDefault="005A57A6" w:rsidP="00D979C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gramStart"/>
      <w:r w:rsidR="00845491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рамках реализации мероприятия № 2 «Опубликование тематической информации антикоррупц</w:t>
      </w:r>
      <w:r w:rsidR="001A48FB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ионной направленности в газете «</w:t>
      </w:r>
      <w:r w:rsidR="00845491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Огни Кубани»</w:t>
      </w:r>
      <w:r w:rsidR="001A48FB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</w:t>
      </w:r>
      <w:r w:rsidR="001A6767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опубликовано 4 статьи антикоррупционной направленности</w:t>
      </w:r>
      <w:r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(от </w:t>
      </w:r>
      <w:r w:rsidR="001A6767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29 апреля</w:t>
      </w:r>
      <w:r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20</w:t>
      </w:r>
      <w:r w:rsidR="009C3D4C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="001A6767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года «</w:t>
      </w:r>
      <w:r w:rsidR="001A6767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Вместе против коррупции</w:t>
      </w:r>
      <w:r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», от </w:t>
      </w:r>
      <w:r w:rsidR="001A6767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  <w:r w:rsidR="009C3D4C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июня</w:t>
      </w:r>
      <w:r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20</w:t>
      </w:r>
      <w:r w:rsidR="009C3D4C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="001A6767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</w:t>
      </w:r>
      <w:r w:rsidR="009C3D4C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ода</w:t>
      </w:r>
      <w:r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«</w:t>
      </w:r>
      <w:r w:rsidR="001A6767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Что говорят о коррупции</w:t>
      </w:r>
      <w:r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», от </w:t>
      </w:r>
      <w:r w:rsidR="001A6767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22 июля</w:t>
      </w:r>
      <w:r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20</w:t>
      </w:r>
      <w:r w:rsidR="009C3D4C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="001A6767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9C3D4C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</w:t>
      </w:r>
      <w:r w:rsidR="00194CC3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ода </w:t>
      </w:r>
      <w:r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="001A6767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Порядок уведомления представителей нанимателя (работодателя) о фактах обращения в целях склонения государственного или муниципального служащего </w:t>
      </w:r>
      <w:r w:rsidR="00CA243B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 совершению коррупционных правонарушений</w:t>
      </w:r>
      <w:proofErr w:type="gramEnd"/>
      <w:r w:rsidR="00194CC3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», от </w:t>
      </w:r>
      <w:r w:rsidR="00CA243B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9</w:t>
      </w:r>
      <w:r w:rsidR="009C3D4C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декабря</w:t>
      </w:r>
      <w:r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20</w:t>
      </w:r>
      <w:r w:rsidR="009C3D4C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="00CA243B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9C3D4C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года </w:t>
      </w:r>
      <w:r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«</w:t>
      </w:r>
      <w:r w:rsidR="00CA243B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 национальном плане</w:t>
      </w:r>
      <w:r w:rsidR="009C3D4C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противодействия коррупции </w:t>
      </w:r>
      <w:r w:rsidR="00CA243B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2021-2022 г.»</w:t>
      </w:r>
      <w:r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80B28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 эти цели </w:t>
      </w:r>
      <w:r w:rsidR="00DC5FD8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было </w:t>
      </w:r>
      <w:r w:rsidR="00380B28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направлено </w:t>
      </w:r>
      <w:r w:rsidR="00194CC3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10</w:t>
      </w:r>
      <w:r w:rsidR="00380B28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,0 тыс. руб.</w:t>
      </w:r>
    </w:p>
    <w:p w:rsidR="002D44D4" w:rsidRPr="00ED0ADB" w:rsidRDefault="00380B28" w:rsidP="006E4AAE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3.</w:t>
      </w:r>
      <w:r w:rsidR="0072009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43AA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рамках реализации мероприятия № 3 «Издание и размещение методических рекомендаций социальной рекламы, проспектов, агитационных листовок, стендов антикоррупционной направленности» </w:t>
      </w:r>
      <w:r w:rsidR="00EA51C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CA243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A51C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-м</w:t>
      </w:r>
      <w:r w:rsidR="00CA243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A51C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квартале изготовлены и переданы в структурные подразделения администрации муниципального образования Кавказский район настенные квартальные календари на 202</w:t>
      </w:r>
      <w:r w:rsidR="009C3D4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EA51C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CA243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листовки-памятки</w:t>
      </w:r>
      <w:r w:rsidR="00EA51C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содержащие информацию антикоррупционной направленности.</w:t>
      </w:r>
      <w:r w:rsidR="00C639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3454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эти цели направлено 1</w:t>
      </w:r>
      <w:r w:rsidR="00194CC3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</w:t>
      </w:r>
      <w:r w:rsidR="00753454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,0 тыс. руб.</w:t>
      </w:r>
    </w:p>
    <w:p w:rsidR="006A58B2" w:rsidRPr="00ED0ADB" w:rsidRDefault="00C63956" w:rsidP="006A58B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6A58B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Проведена оценка уровня выявленных </w:t>
      </w:r>
      <w:proofErr w:type="spellStart"/>
      <w:r w:rsidR="006A58B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коррупциогенных</w:t>
      </w:r>
      <w:proofErr w:type="spellEnd"/>
      <w:r w:rsidR="006A58B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факторов при проведении антикоррупционной экспертизы нормативных правовых актов администрации муниципального образования Кавказский район и их проектов, проверено 1</w:t>
      </w:r>
      <w:r w:rsidR="00CA243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6A58B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проектов НПА, </w:t>
      </w:r>
      <w:proofErr w:type="spellStart"/>
      <w:r w:rsidR="006A58B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коррупциогенных</w:t>
      </w:r>
      <w:proofErr w:type="spellEnd"/>
      <w:r w:rsidR="006A58B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факторов не выявлено.</w:t>
      </w:r>
    </w:p>
    <w:p w:rsidR="00FD28E7" w:rsidRPr="00ED0ADB" w:rsidRDefault="00C63956" w:rsidP="006A58B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FD28E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Целевой показатель «Оценка уровня выявленных </w:t>
      </w:r>
      <w:proofErr w:type="spellStart"/>
      <w:r w:rsidR="00FD28E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коррупциогенных</w:t>
      </w:r>
      <w:proofErr w:type="spellEnd"/>
      <w:r w:rsidR="00FD28E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факторов</w:t>
      </w:r>
      <w:r w:rsidR="006932B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28E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проведении антикоррупционной экспертизы нормативных правовых актов администрации муниципального образования Кавказский район и их проектов» </w:t>
      </w:r>
      <w:r w:rsidR="001A48F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- план 1,5%, факт</w:t>
      </w:r>
      <w:r w:rsidR="0072009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A48F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– 0%, для данного показателя снижение является положительным результатом</w:t>
      </w:r>
      <w:r w:rsidR="005068E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выполнен</w:t>
      </w:r>
      <w:r w:rsidR="00DC203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="005068E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100%</w:t>
      </w:r>
      <w:r w:rsidR="00FD28E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D44D4" w:rsidRPr="00ED0ADB" w:rsidRDefault="00882757" w:rsidP="006E4AA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4. </w:t>
      </w:r>
      <w:r w:rsidR="004D5553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рамках реализации мероприятия № 4 «Проведение </w:t>
      </w:r>
      <w:proofErr w:type="gramStart"/>
      <w:r w:rsidR="004D5553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обучения муниципальных служащих по программам</w:t>
      </w:r>
      <w:proofErr w:type="gramEnd"/>
      <w:r w:rsidR="004D5553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противодействия коррупции»</w:t>
      </w:r>
      <w:r w:rsidR="0039705C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="004D5553" w:rsidRPr="00ED0A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D44D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повышение </w:t>
      </w:r>
      <w:r w:rsidR="00CA243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2D44D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валификации </w:t>
      </w:r>
      <w:r w:rsidR="00CA243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EA51C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D44D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 </w:t>
      </w:r>
      <w:r w:rsidR="002D44D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служащи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0003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муниципального образования</w:t>
      </w:r>
      <w:r w:rsidR="002D44D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теме </w:t>
      </w:r>
      <w:r w:rsidR="00EA5CD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2D44D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Профилактика и противодействие коррупционным проявлениям в сфере муниципального управления»</w:t>
      </w:r>
      <w:r w:rsidR="00C639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58B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было</w:t>
      </w:r>
      <w:r w:rsidR="00C639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направлено 30,0 тыс. руб.</w:t>
      </w:r>
    </w:p>
    <w:p w:rsidR="00FD28E7" w:rsidRPr="00ED0ADB" w:rsidRDefault="00FD28E7" w:rsidP="00FD28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Целевой показатель «Число муниципальных служащих администрации МО</w:t>
      </w:r>
      <w:r w:rsidR="0072009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Кавказский район, прошедших 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обучение по программам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противодействия коррупции» - </w:t>
      </w:r>
      <w:r w:rsidR="00CA243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0032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чел., </w:t>
      </w:r>
      <w:r w:rsidRPr="009E0539">
        <w:rPr>
          <w:rFonts w:ascii="Times New Roman" w:hAnsi="Times New Roman" w:cs="Times New Roman"/>
          <w:sz w:val="28"/>
          <w:szCs w:val="28"/>
        </w:rPr>
        <w:t xml:space="preserve">выполнен на </w:t>
      </w:r>
      <w:r w:rsidR="009E0539" w:rsidRPr="009E0539">
        <w:rPr>
          <w:rFonts w:ascii="Times New Roman" w:hAnsi="Times New Roman" w:cs="Times New Roman"/>
          <w:sz w:val="28"/>
          <w:szCs w:val="28"/>
        </w:rPr>
        <w:t>1</w:t>
      </w:r>
      <w:r w:rsidRPr="009E0539">
        <w:rPr>
          <w:rFonts w:ascii="Times New Roman" w:hAnsi="Times New Roman" w:cs="Times New Roman"/>
          <w:sz w:val="28"/>
          <w:szCs w:val="28"/>
        </w:rPr>
        <w:t>0</w:t>
      </w:r>
      <w:r w:rsidR="00000325" w:rsidRPr="009E0539">
        <w:rPr>
          <w:rFonts w:ascii="Times New Roman" w:hAnsi="Times New Roman" w:cs="Times New Roman"/>
          <w:sz w:val="28"/>
          <w:szCs w:val="28"/>
        </w:rPr>
        <w:t>0</w:t>
      </w:r>
      <w:r w:rsidR="009E0539" w:rsidRPr="009E0539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D9050D" w:rsidRPr="00ED0ADB" w:rsidRDefault="00882757" w:rsidP="00D905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80FC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итогам 20</w:t>
      </w:r>
      <w:r w:rsidR="009C3D4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A243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80FC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из 3 целевых показателей, предусмотренных подпрограммой, плановые значения в полном объеме достигнуты по 3 показателям. Степень достижения целевых показателей – 1.</w:t>
      </w:r>
    </w:p>
    <w:p w:rsidR="00280FCE" w:rsidRPr="00ED0ADB" w:rsidRDefault="00C63956" w:rsidP="00D905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  </w:t>
      </w:r>
      <w:r w:rsidR="00280FC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2A1FF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типовой </w:t>
      </w:r>
      <w:r w:rsidR="00280FC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методикой оценки эффективности реализации муниципальной подпрограммы </w:t>
      </w:r>
      <w:r w:rsidR="002A1FF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проведен расчет эффективности реализации подпрограммы</w:t>
      </w:r>
      <w:r w:rsidR="00280FC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«Противодействие коррупции в муниципальном образовании Кавказский район» за 20</w:t>
      </w:r>
      <w:r w:rsidR="009C3D4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A243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80FC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год. Согласно подпункта 6.2. данной методики эффективность реализации подпрограммы признается высокой в случае, если значение </w:t>
      </w:r>
      <w:proofErr w:type="spellStart"/>
      <w:r w:rsidR="00280FC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ЭРп</w:t>
      </w:r>
      <w:proofErr w:type="spellEnd"/>
      <w:r w:rsidR="00280FC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Start"/>
      <w:r w:rsidR="00280FC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="00280FC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(эффективность реализации подпрограммы) составляет не менее 0,9.</w:t>
      </w:r>
    </w:p>
    <w:p w:rsidR="00280FCE" w:rsidRPr="00ED0ADB" w:rsidRDefault="00280FCE" w:rsidP="00280FC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ED0ADB">
        <w:rPr>
          <w:rFonts w:ascii="Times New Roman" w:hAnsi="Times New Roman" w:cs="Times New Roman"/>
          <w:b w:val="0"/>
          <w:color w:val="000000" w:themeColor="text1"/>
        </w:rPr>
        <w:t>По результатам проведенного расчета оценки подпрограммы «Противодействие коррупции в муниципальном образовании Кавказский район» коэффициент эффективности реализации подпрограммы за 20</w:t>
      </w:r>
      <w:r w:rsidR="0072009C" w:rsidRPr="00ED0ADB">
        <w:rPr>
          <w:rFonts w:ascii="Times New Roman" w:hAnsi="Times New Roman" w:cs="Times New Roman"/>
          <w:b w:val="0"/>
          <w:color w:val="000000" w:themeColor="text1"/>
        </w:rPr>
        <w:t>2</w:t>
      </w:r>
      <w:r w:rsidR="00CA243B" w:rsidRPr="00ED0ADB">
        <w:rPr>
          <w:rFonts w:ascii="Times New Roman" w:hAnsi="Times New Roman" w:cs="Times New Roman"/>
          <w:b w:val="0"/>
          <w:color w:val="000000" w:themeColor="text1"/>
        </w:rPr>
        <w:t>1</w:t>
      </w:r>
      <w:r w:rsidRPr="00ED0ADB">
        <w:rPr>
          <w:rFonts w:ascii="Times New Roman" w:hAnsi="Times New Roman" w:cs="Times New Roman"/>
          <w:b w:val="0"/>
          <w:color w:val="000000" w:themeColor="text1"/>
        </w:rPr>
        <w:t xml:space="preserve"> год составляет - 1, то есть эффективность реализации подпрограммы «Противодействие коррупции в муниципальном образовании Кавказский район» может быть признана высокой.</w:t>
      </w:r>
    </w:p>
    <w:p w:rsidR="00280FCE" w:rsidRPr="00ED0ADB" w:rsidRDefault="00280FCE" w:rsidP="00280FC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</w:pPr>
    </w:p>
    <w:p w:rsidR="00280FCE" w:rsidRPr="00ED0ADB" w:rsidRDefault="00280FCE" w:rsidP="00280F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РАСЧЕТ</w:t>
      </w:r>
    </w:p>
    <w:p w:rsidR="00280FCE" w:rsidRPr="00ED0ADB" w:rsidRDefault="00280FCE" w:rsidP="00280F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эффективности реализации подпрограммы «Противодействие коррупции в муниципальном образовании Кавказский район»</w:t>
      </w:r>
    </w:p>
    <w:p w:rsidR="00280FCE" w:rsidRPr="00ED0ADB" w:rsidRDefault="00280FCE" w:rsidP="00280FCE">
      <w:pPr>
        <w:rPr>
          <w:rFonts w:ascii="Times New Roman" w:hAnsi="Times New Roman" w:cs="Times New Roman"/>
          <w:b/>
          <w:color w:val="000000" w:themeColor="text1"/>
        </w:rPr>
      </w:pPr>
    </w:p>
    <w:p w:rsidR="00EA162F" w:rsidRPr="00ED0ADB" w:rsidRDefault="00280FCE" w:rsidP="00280FC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1.Степень реализации мероприятий </w:t>
      </w:r>
    </w:p>
    <w:p w:rsidR="00EA162F" w:rsidRPr="00ED0ADB" w:rsidRDefault="00EA162F" w:rsidP="00EA16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пунктом 2.4 Типовой методики: в случае отсутствия количественной характеристики непосредственного результата, степень выполнения мероприятия оценивается по наступлению или </w:t>
      </w:r>
      <w:proofErr w:type="spellStart"/>
      <w:r w:rsidRPr="00ED0ADB">
        <w:rPr>
          <w:rFonts w:ascii="Times New Roman" w:hAnsi="Times New Roman"/>
          <w:color w:val="000000" w:themeColor="text1"/>
          <w:sz w:val="24"/>
          <w:szCs w:val="24"/>
        </w:rPr>
        <w:t>ненаступлению</w:t>
      </w:r>
      <w:proofErr w:type="spell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контрольного события (событий) и (или) достижению качественного результата.</w:t>
      </w:r>
    </w:p>
    <w:p w:rsidR="00EA162F" w:rsidRPr="00ED0ADB" w:rsidRDefault="00EA162F" w:rsidP="00EA16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По четырем мероприятиям </w:t>
      </w:r>
      <w:proofErr w:type="gramStart"/>
      <w:r w:rsidRPr="00ED0ADB">
        <w:rPr>
          <w:rFonts w:ascii="Times New Roman" w:hAnsi="Times New Roman"/>
          <w:color w:val="000000" w:themeColor="text1"/>
          <w:sz w:val="24"/>
          <w:szCs w:val="24"/>
        </w:rPr>
        <w:t>подпрограммы достигнут</w:t>
      </w:r>
      <w:proofErr w:type="gram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качественный результат, все мероприятия выполнены в полном объеме.</w:t>
      </w:r>
    </w:p>
    <w:p w:rsidR="00C63956" w:rsidRPr="00ED0ADB" w:rsidRDefault="00C63956" w:rsidP="00EA16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3956" w:rsidRPr="00ED0ADB" w:rsidRDefault="00C63956" w:rsidP="00C63956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</w:t>
      </w:r>
      <w:r w:rsidRPr="00ED0AD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N</w:t>
      </w:r>
    </w:p>
    <w:p w:rsidR="00C63956" w:rsidRPr="00ED0ADB" w:rsidRDefault="00C63956" w:rsidP="00C6395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1. 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СРм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=∑ 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proofErr w:type="spellStart"/>
      <w:proofErr w:type="gram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Внр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=4/4=1</w:t>
      </w:r>
    </w:p>
    <w:p w:rsidR="00C63956" w:rsidRPr="00ED0ADB" w:rsidRDefault="00C63956" w:rsidP="00C63956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</w:t>
      </w:r>
      <w:r w:rsidRPr="00ED0ADB">
        <w:rPr>
          <w:rFonts w:ascii="Times New Roman" w:hAnsi="Times New Roman"/>
          <w:color w:val="000000" w:themeColor="text1"/>
          <w:sz w:val="20"/>
          <w:szCs w:val="20"/>
        </w:rPr>
        <w:t xml:space="preserve">1  </w:t>
      </w:r>
    </w:p>
    <w:p w:rsidR="00280FCE" w:rsidRPr="00ED0ADB" w:rsidRDefault="00280FCE" w:rsidP="00280FC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C6395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Степень соответствия запланированному уровню расходов </w:t>
      </w:r>
    </w:p>
    <w:p w:rsidR="00280FCE" w:rsidRPr="00ED0ADB" w:rsidRDefault="0072009C" w:rsidP="00280FC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proofErr w:type="spellStart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ССуз</w:t>
      </w:r>
      <w:proofErr w:type="spellEnd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proofErr w:type="spellStart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Зф</w:t>
      </w:r>
      <w:proofErr w:type="spellEnd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Зп</w:t>
      </w:r>
      <w:proofErr w:type="spellEnd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100/100 </w:t>
      </w:r>
      <w:r w:rsidR="00216DBF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*1</w:t>
      </w:r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 1</w:t>
      </w:r>
    </w:p>
    <w:p w:rsidR="00C63956" w:rsidRPr="00ED0ADB" w:rsidRDefault="00C63956" w:rsidP="00C6395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62F" w:rsidRPr="00ED0ADB" w:rsidRDefault="00C63956" w:rsidP="00C6395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Эффективность использования бюджетных средств </w:t>
      </w:r>
    </w:p>
    <w:p w:rsidR="00EA162F" w:rsidRPr="00ED0ADB" w:rsidRDefault="0072009C" w:rsidP="00EA162F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proofErr w:type="spellStart"/>
      <w:r w:rsidR="00EA162F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Эис</w:t>
      </w:r>
      <w:proofErr w:type="spellEnd"/>
      <w:r w:rsidR="00EA162F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 </w:t>
      </w:r>
      <w:proofErr w:type="spellStart"/>
      <w:r w:rsidR="00EA162F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СРм</w:t>
      </w:r>
      <w:proofErr w:type="spellEnd"/>
      <w:r w:rsidR="00EA162F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* 0,7 + </w:t>
      </w:r>
      <w:proofErr w:type="spellStart"/>
      <w:r w:rsidR="00EA162F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ССуз</w:t>
      </w:r>
      <w:proofErr w:type="spellEnd"/>
      <w:r w:rsidR="00EA162F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* 0,3= 1*0,7+1*0,3=1</w:t>
      </w:r>
    </w:p>
    <w:p w:rsidR="00C63956" w:rsidRPr="00ED0ADB" w:rsidRDefault="00C63956" w:rsidP="00280FC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80FCE" w:rsidRPr="00ED0ADB" w:rsidRDefault="00280FCE" w:rsidP="00280FC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="00C6395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Степень достижения планового показателя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ппз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ЗПп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/пФ/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ЗПп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пп</w:t>
      </w:r>
      <w:proofErr w:type="spellEnd"/>
    </w:p>
    <w:p w:rsidR="00A24B13" w:rsidRPr="00ED0ADB" w:rsidRDefault="0072009C" w:rsidP="00280FC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proofErr w:type="spellStart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r w:rsidR="007A0DEA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31</w:t>
      </w:r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</w:t>
      </w:r>
      <w:r w:rsidR="009C3D4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80</w:t>
      </w:r>
      <w:r w:rsidR="0000032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9C3D4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9C3D4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80</w:t>
      </w:r>
      <w:r w:rsidR="007C76BA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9C3D4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280FCE" w:rsidRPr="00ED0ADB" w:rsidRDefault="0072009C" w:rsidP="00280FC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proofErr w:type="spellStart"/>
      <w:r w:rsidR="008D48C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8D48C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r w:rsidR="007A0DEA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32</w:t>
      </w:r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52662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CA243B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1,5</w:t>
      </w:r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526623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 =</w:t>
      </w:r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A2958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*</w:t>
      </w:r>
    </w:p>
    <w:p w:rsidR="00F32456" w:rsidRPr="00D83C4E" w:rsidRDefault="00F32456" w:rsidP="00F324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* администрацией района проводилась антикоррупционная экспертиза 1</w:t>
      </w:r>
      <w:r w:rsidR="00CA243B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нормативных актов МО Кавказский район, коррупционных фактов не выявлено – коэффициент 0. Снижение данного планового показателя является положительным фактором деятельности органов местного самоуправления МО кавказский район, в 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связи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чем данный целевой показатель может </w:t>
      </w:r>
      <w:r w:rsidRPr="00D83C4E">
        <w:rPr>
          <w:rFonts w:ascii="Times New Roman" w:hAnsi="Times New Roman" w:cs="Times New Roman"/>
          <w:sz w:val="24"/>
          <w:szCs w:val="24"/>
        </w:rPr>
        <w:t>считаться выполненным, коэффициент выполнения – 1.</w:t>
      </w:r>
    </w:p>
    <w:p w:rsidR="00280FCE" w:rsidRPr="00D83C4E" w:rsidRDefault="0072009C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3C4E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="00280FCE" w:rsidRPr="00D83C4E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280FCE" w:rsidRPr="00D83C4E">
        <w:rPr>
          <w:rFonts w:ascii="Times New Roman" w:hAnsi="Times New Roman" w:cs="Times New Roman"/>
          <w:sz w:val="24"/>
          <w:szCs w:val="24"/>
        </w:rPr>
        <w:t>/ппз</w:t>
      </w:r>
      <w:r w:rsidR="007A0DEA" w:rsidRPr="00D83C4E">
        <w:rPr>
          <w:rFonts w:ascii="Times New Roman" w:hAnsi="Times New Roman" w:cs="Times New Roman"/>
          <w:sz w:val="24"/>
          <w:szCs w:val="24"/>
        </w:rPr>
        <w:t>33</w:t>
      </w:r>
      <w:r w:rsidR="00280FCE" w:rsidRPr="00D83C4E">
        <w:rPr>
          <w:rFonts w:ascii="Times New Roman" w:hAnsi="Times New Roman" w:cs="Times New Roman"/>
          <w:sz w:val="24"/>
          <w:szCs w:val="24"/>
        </w:rPr>
        <w:t>=</w:t>
      </w:r>
      <w:r w:rsidR="00CA243B" w:rsidRPr="00D83C4E">
        <w:rPr>
          <w:rFonts w:ascii="Times New Roman" w:hAnsi="Times New Roman" w:cs="Times New Roman"/>
          <w:sz w:val="24"/>
          <w:szCs w:val="24"/>
        </w:rPr>
        <w:t>1</w:t>
      </w:r>
      <w:r w:rsidR="001971ED" w:rsidRPr="00D83C4E">
        <w:rPr>
          <w:rFonts w:ascii="Times New Roman" w:hAnsi="Times New Roman" w:cs="Times New Roman"/>
          <w:sz w:val="24"/>
          <w:szCs w:val="24"/>
        </w:rPr>
        <w:t>5</w:t>
      </w:r>
      <w:r w:rsidR="00280FCE" w:rsidRPr="00D83C4E">
        <w:rPr>
          <w:rFonts w:ascii="Times New Roman" w:hAnsi="Times New Roman" w:cs="Times New Roman"/>
          <w:sz w:val="24"/>
          <w:szCs w:val="24"/>
        </w:rPr>
        <w:t>/</w:t>
      </w:r>
      <w:r w:rsidR="00D83C4E" w:rsidRPr="00D83C4E">
        <w:rPr>
          <w:rFonts w:ascii="Times New Roman" w:hAnsi="Times New Roman" w:cs="Times New Roman"/>
          <w:sz w:val="24"/>
          <w:szCs w:val="24"/>
        </w:rPr>
        <w:t>15</w:t>
      </w:r>
      <w:r w:rsidR="00280FCE" w:rsidRPr="00D83C4E">
        <w:rPr>
          <w:rFonts w:ascii="Times New Roman" w:hAnsi="Times New Roman" w:cs="Times New Roman"/>
          <w:sz w:val="24"/>
          <w:szCs w:val="24"/>
        </w:rPr>
        <w:t>=</w:t>
      </w:r>
      <w:r w:rsidR="00715507" w:rsidRPr="00D83C4E">
        <w:rPr>
          <w:rFonts w:ascii="Times New Roman" w:hAnsi="Times New Roman" w:cs="Times New Roman"/>
          <w:sz w:val="24"/>
          <w:szCs w:val="24"/>
        </w:rPr>
        <w:t>1</w:t>
      </w:r>
    </w:p>
    <w:p w:rsidR="00280FCE" w:rsidRPr="00D83C4E" w:rsidRDefault="00280FCE" w:rsidP="00280F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A162F" w:rsidRPr="00ED0ADB" w:rsidRDefault="00C63956" w:rsidP="00C6395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Степень реализации подпрограммы </w:t>
      </w:r>
    </w:p>
    <w:p w:rsidR="00280FCE" w:rsidRPr="00ED0ADB" w:rsidRDefault="0072009C" w:rsidP="00EA162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proofErr w:type="spellStart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СРп</w:t>
      </w:r>
      <w:proofErr w:type="spellEnd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gramStart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 ∑</w:t>
      </w:r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proofErr w:type="spellStart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Дп</w:t>
      </w:r>
      <w:proofErr w:type="spellEnd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ппз</w:t>
      </w:r>
      <w:proofErr w:type="spellEnd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=3/3=1</w:t>
      </w:r>
    </w:p>
    <w:p w:rsidR="00280FCE" w:rsidRPr="00ED0ADB" w:rsidRDefault="00280FCE" w:rsidP="00280FCE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B4D60" w:rsidRPr="00ED0ADB" w:rsidRDefault="00280FCE" w:rsidP="00280FC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6.Эффективность реализации подпрограммы </w:t>
      </w:r>
    </w:p>
    <w:p w:rsidR="00280FCE" w:rsidRPr="00ED0ADB" w:rsidRDefault="0072009C" w:rsidP="00280FC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</w:t>
      </w:r>
      <w:proofErr w:type="spellStart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ЭРп</w:t>
      </w:r>
      <w:proofErr w:type="spellEnd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gramStart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proofErr w:type="spellStart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СРп</w:t>
      </w:r>
      <w:proofErr w:type="spellEnd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/п*</w:t>
      </w:r>
      <w:proofErr w:type="spellStart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Эис</w:t>
      </w:r>
      <w:proofErr w:type="spellEnd"/>
      <w:r w:rsidR="00280FCE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 1*1=1</w:t>
      </w:r>
    </w:p>
    <w:p w:rsidR="00380866" w:rsidRPr="00ED0ADB" w:rsidRDefault="00380866" w:rsidP="008909E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80866" w:rsidRPr="00ED0ADB" w:rsidRDefault="008A3353" w:rsidP="003808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="00380866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 О ходе реализации подпрограммы </w:t>
      </w:r>
      <w:hyperlink w:anchor="sub_1300" w:history="1">
        <w:r w:rsidR="00A446D2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«</w:t>
        </w:r>
        <w:r w:rsidR="00380866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Создание системы комплексного обеспечения безопасности жизнедеятельности муниципального образовании Кавказский район</w:t>
        </w:r>
      </w:hyperlink>
      <w:r w:rsidR="00A446D2" w:rsidRPr="00ED0ADB">
        <w:rPr>
          <w:rStyle w:val="a4"/>
          <w:rFonts w:ascii="Times New Roman" w:hAnsi="Times New Roman"/>
          <w:b/>
          <w:color w:val="000000" w:themeColor="text1"/>
          <w:sz w:val="28"/>
          <w:szCs w:val="28"/>
        </w:rPr>
        <w:t>»</w:t>
      </w:r>
      <w:r w:rsidR="00380866" w:rsidRPr="00ED0ADB">
        <w:rPr>
          <w:color w:val="000000" w:themeColor="text1"/>
        </w:rPr>
        <w:t>.</w:t>
      </w:r>
    </w:p>
    <w:p w:rsidR="00380866" w:rsidRPr="00ED0ADB" w:rsidRDefault="00380866" w:rsidP="003808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</w:pPr>
    </w:p>
    <w:p w:rsidR="00380866" w:rsidRPr="00ED0ADB" w:rsidRDefault="00380866" w:rsidP="00380866">
      <w:pPr>
        <w:pStyle w:val="2"/>
        <w:spacing w:before="0" w:after="0"/>
        <w:ind w:firstLine="711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 xml:space="preserve"> Координатор подпрограммы –  отдел по делам казачества и военным вопросам администрации муниципального образования Кавказский район.</w:t>
      </w:r>
    </w:p>
    <w:p w:rsidR="00380866" w:rsidRPr="00ED0ADB" w:rsidRDefault="00380866" w:rsidP="003808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Главны</w:t>
      </w:r>
      <w:r w:rsidR="009C3FF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распорядител</w:t>
      </w:r>
      <w:r w:rsidR="009C3FF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бюджетных средств – администрация муниципального образования Кавказский район</w:t>
      </w:r>
      <w:r w:rsidR="00C86DE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B6D7D" w:rsidRPr="00ED0ADB" w:rsidRDefault="00673B00" w:rsidP="00673B0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 рамках данной подпрограммы осуществля</w:t>
      </w:r>
      <w:r w:rsidR="0020737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лось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содержание МКУ «Ситуационный центр».</w:t>
      </w:r>
      <w:r w:rsidR="00C639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139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функции учреждения </w:t>
      </w:r>
      <w:r w:rsidR="000768C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входит организация комплексной системы видеонаблюдения для целей обеспечения безопасности населения на территории </w:t>
      </w:r>
      <w:r w:rsidR="00EB4E7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Кавказский район</w:t>
      </w:r>
      <w:r w:rsidR="0020737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A22FC" w:rsidRPr="00ED0ADB" w:rsidRDefault="00D01395" w:rsidP="0020737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Учреждением осуществля</w:t>
      </w:r>
      <w:r w:rsidR="0020737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лось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техническое обслуживание </w:t>
      </w:r>
      <w:r w:rsidR="007D1E6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C6395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камер обзорного видеонаблюдения муниципального сегмента СКОБЖ.</w:t>
      </w:r>
      <w:r w:rsidR="002A22FC"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07375" w:rsidRPr="00ED0ADB" w:rsidRDefault="00207375" w:rsidP="00207375">
      <w:pPr>
        <w:spacing w:after="0"/>
        <w:ind w:firstLine="851"/>
        <w:jc w:val="both"/>
        <w:rPr>
          <w:rFonts w:ascii="Times New Roman" w:eastAsia="Times New Roman" w:hAnsi="Times New Roman" w:cs="Arial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постановлению администрации муниципального образования Кавказский район № 128 от 09 февраля 2021 года  «О ликвидации муниципального  казенного учреждения «Ситуационный центр» муниципального образования Кавказский район» с февраля 2021 года проводились мероприятия по ликвидации МКУ "Ситуационный центр"</w:t>
      </w:r>
      <w:r w:rsidRPr="00ED0ADB">
        <w:rPr>
          <w:rFonts w:ascii="Times New Roman" w:eastAsia="Times New Roman" w:hAnsi="Times New Roman" w:cs="Arial"/>
          <w:color w:val="000000" w:themeColor="text1"/>
          <w:sz w:val="28"/>
          <w:szCs w:val="28"/>
        </w:rPr>
        <w:t>.</w:t>
      </w:r>
    </w:p>
    <w:p w:rsidR="00D24806" w:rsidRPr="00ED0ADB" w:rsidRDefault="00C63956" w:rsidP="001971E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Объем бюджетного финансирования подпрограммы в 20</w:t>
      </w:r>
      <w:r w:rsidR="0013388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A243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9C3FF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счет средств местного бюджета 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 предусмотрен в сумме </w:t>
      </w:r>
      <w:r w:rsidR="00CA243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02E7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A243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510</w:t>
      </w:r>
      <w:r w:rsidR="00C02E7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A243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E947A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C5C3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профинансировано </w:t>
      </w:r>
      <w:r w:rsidR="00CA243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02E7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A243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199</w:t>
      </w:r>
      <w:r w:rsidR="00C02E7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A243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E947A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CA243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79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A243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</w:t>
      </w:r>
      <w:r w:rsidR="0072009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24806" w:rsidRPr="00ED0ADB" w:rsidRDefault="00C63956" w:rsidP="0074187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D248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Экономия бюджетных сре</w:t>
      </w:r>
      <w:proofErr w:type="gramStart"/>
      <w:r w:rsidR="00D248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дств в с</w:t>
      </w:r>
      <w:proofErr w:type="gramEnd"/>
      <w:r w:rsidR="00D248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умме </w:t>
      </w:r>
      <w:r w:rsidR="00CA243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310</w:t>
      </w:r>
      <w:r w:rsidR="00D248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A243B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D2480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</w:t>
      </w:r>
      <w:r w:rsidR="00E947A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33197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возникла в результате фактически сложившихся расходов на содержание </w:t>
      </w:r>
      <w:r w:rsidR="00207375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 и ликвидационные мероприятия</w:t>
      </w:r>
      <w:r w:rsidR="001971E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80866" w:rsidRPr="00ED0ADB" w:rsidRDefault="00C63956" w:rsidP="0074187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Фактически в отчетном периоде из 1 запланированного к реализации мероприятия</w:t>
      </w:r>
      <w:r w:rsidR="0072009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выполнено</w:t>
      </w:r>
      <w:r w:rsidR="00392BA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</w:p>
    <w:p w:rsidR="003D4066" w:rsidRPr="00ED0ADB" w:rsidRDefault="00C63956" w:rsidP="003808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итогам 20</w:t>
      </w:r>
      <w:r w:rsidR="00AD75C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90D2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521B5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</w:t>
      </w:r>
      <w:r w:rsidR="006932B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75C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целев</w:t>
      </w:r>
      <w:r w:rsidR="00AD75C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21B5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му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</w:t>
      </w:r>
      <w:r w:rsidR="00521B5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AD75C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предусмотренн</w:t>
      </w:r>
      <w:r w:rsidR="00521B5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ому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подпрограммой</w:t>
      </w:r>
      <w:r w:rsidR="00521B5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202</w:t>
      </w:r>
      <w:r w:rsidR="00290D2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21B5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плановые знач</w:t>
      </w:r>
      <w:r w:rsidR="00521B5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ения в полном объеме достигнуты,</w:t>
      </w:r>
      <w:r w:rsidR="003D40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числе:</w:t>
      </w:r>
    </w:p>
    <w:p w:rsidR="00910E33" w:rsidRPr="00ED0ADB" w:rsidRDefault="00910E33" w:rsidP="0090530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 целевому показателю «Техническое обслуживание камер обзорного</w:t>
      </w:r>
      <w:r w:rsidR="00290D2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7E9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видеонаблюдения муниципального сегмента СКОБЖ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» - 22 ед. (100,0%)</w:t>
      </w:r>
      <w:r w:rsidR="004D4D9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E3A31" w:rsidRPr="00ED0ADB" w:rsidRDefault="00C63956" w:rsidP="00CE3A3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605BB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типовой 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методикой оценки эффективности реализации муниципальной подпрограммы</w:t>
      </w:r>
      <w:r w:rsidR="00605BB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 расчет эффективности реализации</w:t>
      </w:r>
      <w:r w:rsidR="00290D2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5BB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подпрограммы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«Создание системы комплексного обеспечения безопасности жизнедеятельности муниципального образовании Кавказский район» за 20</w:t>
      </w:r>
      <w:r w:rsidR="00521B5E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90D21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8086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 </w:t>
      </w:r>
    </w:p>
    <w:p w:rsidR="00380866" w:rsidRPr="00ED0ADB" w:rsidRDefault="00380866" w:rsidP="00CE3A3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подпункта 6.2. данной методики эффективность реализации подпрограммы признается высокой в случае, если значение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ЭРп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(эффективность реализации подпрограммы) составляет не менее 0,9.</w:t>
      </w:r>
    </w:p>
    <w:p w:rsidR="00380866" w:rsidRPr="00ED0ADB" w:rsidRDefault="00380866" w:rsidP="00380866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proofErr w:type="gramStart"/>
      <w:r w:rsidRPr="00ED0ADB">
        <w:rPr>
          <w:rFonts w:ascii="Times New Roman" w:hAnsi="Times New Roman" w:cs="Times New Roman"/>
          <w:b w:val="0"/>
          <w:color w:val="000000" w:themeColor="text1"/>
        </w:rPr>
        <w:lastRenderedPageBreak/>
        <w:t>По результатам проведенного расчета оценки подпрограммы «Создание системы комплексного обеспечения безопасности жизнедеятельности муниципального образовании Кавказский район» коэффициент эффективности реализации подпрограммы за 20</w:t>
      </w:r>
      <w:r w:rsidR="00521B5E" w:rsidRPr="00ED0ADB">
        <w:rPr>
          <w:rFonts w:ascii="Times New Roman" w:hAnsi="Times New Roman" w:cs="Times New Roman"/>
          <w:b w:val="0"/>
          <w:color w:val="000000" w:themeColor="text1"/>
        </w:rPr>
        <w:t>2</w:t>
      </w:r>
      <w:r w:rsidR="00290D21" w:rsidRPr="00ED0ADB">
        <w:rPr>
          <w:rFonts w:ascii="Times New Roman" w:hAnsi="Times New Roman" w:cs="Times New Roman"/>
          <w:b w:val="0"/>
          <w:color w:val="000000" w:themeColor="text1"/>
        </w:rPr>
        <w:t>1</w:t>
      </w:r>
      <w:r w:rsidR="00D63D99" w:rsidRPr="00ED0ADB">
        <w:rPr>
          <w:rFonts w:ascii="Times New Roman" w:hAnsi="Times New Roman" w:cs="Times New Roman"/>
          <w:b w:val="0"/>
          <w:color w:val="000000" w:themeColor="text1"/>
        </w:rPr>
        <w:t xml:space="preserve"> год составляет -  </w:t>
      </w:r>
      <w:r w:rsidR="004C16DC" w:rsidRPr="00ED0ADB">
        <w:rPr>
          <w:rFonts w:ascii="Times New Roman" w:hAnsi="Times New Roman" w:cs="Times New Roman"/>
          <w:b w:val="0"/>
          <w:color w:val="000000" w:themeColor="text1"/>
        </w:rPr>
        <w:t>0,9</w:t>
      </w:r>
      <w:r w:rsidR="00290D21" w:rsidRPr="00ED0ADB">
        <w:rPr>
          <w:rFonts w:ascii="Times New Roman" w:hAnsi="Times New Roman" w:cs="Times New Roman"/>
          <w:b w:val="0"/>
          <w:color w:val="000000" w:themeColor="text1"/>
        </w:rPr>
        <w:t>4</w:t>
      </w:r>
      <w:r w:rsidRPr="00ED0ADB">
        <w:rPr>
          <w:rFonts w:ascii="Times New Roman" w:hAnsi="Times New Roman" w:cs="Times New Roman"/>
          <w:b w:val="0"/>
          <w:color w:val="000000" w:themeColor="text1"/>
        </w:rPr>
        <w:t>,</w:t>
      </w:r>
      <w:r w:rsidR="00C63956" w:rsidRPr="00ED0ADB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Pr="00ED0ADB">
        <w:rPr>
          <w:rFonts w:ascii="Times New Roman" w:hAnsi="Times New Roman" w:cs="Times New Roman"/>
          <w:b w:val="0"/>
          <w:color w:val="000000" w:themeColor="text1"/>
        </w:rPr>
        <w:t>то есть эффективность реализации подпрограммы</w:t>
      </w:r>
      <w:r w:rsidR="00290D21" w:rsidRPr="00ED0ADB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Pr="00ED0ADB">
        <w:rPr>
          <w:rFonts w:ascii="Times New Roman" w:hAnsi="Times New Roman" w:cs="Times New Roman"/>
          <w:b w:val="0"/>
          <w:color w:val="000000" w:themeColor="text1"/>
        </w:rPr>
        <w:t>«Создание системы комплексного обеспечения безопасности жизнедеятельности муниципального образовании Кавказский район» может быть признана высокой.</w:t>
      </w:r>
      <w:proofErr w:type="gramEnd"/>
    </w:p>
    <w:p w:rsidR="00207375" w:rsidRPr="00ED0ADB" w:rsidRDefault="00207375" w:rsidP="00207375">
      <w:pPr>
        <w:spacing w:after="0"/>
        <w:ind w:firstLine="851"/>
        <w:jc w:val="both"/>
        <w:rPr>
          <w:rFonts w:ascii="Times New Roman" w:eastAsia="Times New Roman" w:hAnsi="Times New Roman" w:cs="Arial"/>
          <w:color w:val="000000" w:themeColor="text1"/>
          <w:sz w:val="28"/>
          <w:szCs w:val="28"/>
        </w:rPr>
      </w:pPr>
      <w:proofErr w:type="gramStart"/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1 января 2022 года прекращается реализация подпрограммы «Создание системы комплексного обеспечения безопасности жизнедеятельности муниципального образования Кавказский район», мероприятия по созданию системы комплексного обеспечения безопасности жизнедеятельности муниципального образования Кавказский район включены в подпрограмму «Мероприятия по предупреждению и ликвидации чрезвычайных ситуаций, стихийных бедствий и их последствий и обучение  населения в области гражданской обороны  и чрезвычайных ситуаций в муниципальном образовании Кавказский район</w:t>
      </w:r>
      <w:proofErr w:type="gramEnd"/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 муниципальной программы «Защита населения и территорий от чрезвычайных  ситуаций природного и техногенного характера».</w:t>
      </w:r>
    </w:p>
    <w:p w:rsidR="00380866" w:rsidRPr="00ED0ADB" w:rsidRDefault="00380866" w:rsidP="0038086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909E5" w:rsidRPr="00ED0ADB" w:rsidRDefault="008909E5" w:rsidP="008909E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Расчет</w:t>
      </w:r>
    </w:p>
    <w:p w:rsidR="008909E5" w:rsidRPr="00ED0ADB" w:rsidRDefault="008909E5" w:rsidP="008909E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эффективности реализации </w:t>
      </w:r>
      <w:r w:rsidR="00B539B1"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подп</w:t>
      </w: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рограммы «Создание системы</w:t>
      </w:r>
    </w:p>
    <w:p w:rsidR="00087797" w:rsidRPr="00ED0ADB" w:rsidRDefault="008909E5" w:rsidP="008909E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комплексного обеспечения безопасности жизнедеятельности муниципального                      образовании Кавказский район»</w:t>
      </w:r>
    </w:p>
    <w:p w:rsidR="00087797" w:rsidRPr="00ED0ADB" w:rsidRDefault="00087797" w:rsidP="0008779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7E2D" w:rsidRPr="00ED0ADB" w:rsidRDefault="005E6F05" w:rsidP="005E6F0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1.Степень реализации мероприятий </w:t>
      </w:r>
    </w:p>
    <w:p w:rsidR="00E27E2D" w:rsidRPr="00ED0ADB" w:rsidRDefault="00E27E2D" w:rsidP="00E27E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2.4 Типовой методики: в случае отсутствия количественной характеристики непосредственного результата, степень выполнения мероприятия оценивается по наступлению или не</w:t>
      </w:r>
      <w:r w:rsidR="00E947AF"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D0ADB">
        <w:rPr>
          <w:rFonts w:ascii="Times New Roman" w:hAnsi="Times New Roman"/>
          <w:color w:val="000000" w:themeColor="text1"/>
          <w:sz w:val="24"/>
          <w:szCs w:val="24"/>
        </w:rPr>
        <w:t>наступлению контрольного события (событий) и (или) достижению качественного результата.</w:t>
      </w:r>
    </w:p>
    <w:p w:rsidR="00E27E2D" w:rsidRPr="00ED0ADB" w:rsidRDefault="00E27E2D" w:rsidP="00E27E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>В подпрограмме планировалось выполнение одного мероприятия,</w:t>
      </w:r>
      <w:r w:rsidR="00E947AF"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по </w:t>
      </w:r>
      <w:proofErr w:type="gramStart"/>
      <w:r w:rsidRPr="00ED0ADB">
        <w:rPr>
          <w:rFonts w:ascii="Times New Roman" w:hAnsi="Times New Roman"/>
          <w:color w:val="000000" w:themeColor="text1"/>
          <w:sz w:val="24"/>
          <w:szCs w:val="24"/>
        </w:rPr>
        <w:t>нему достигнут</w:t>
      </w:r>
      <w:proofErr w:type="gramEnd"/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качественный результат, мероприятие можно считать выполненным в полном объеме.</w:t>
      </w:r>
    </w:p>
    <w:p w:rsidR="00C63956" w:rsidRPr="00ED0ADB" w:rsidRDefault="00C63956" w:rsidP="00E27E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3956" w:rsidRPr="00ED0ADB" w:rsidRDefault="00C63956" w:rsidP="00C63956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</w:t>
      </w:r>
      <w:r w:rsidRPr="00ED0AD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N</w:t>
      </w:r>
    </w:p>
    <w:p w:rsidR="00C63956" w:rsidRPr="00ED0ADB" w:rsidRDefault="00C63956" w:rsidP="00C6395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1. 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СРм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=∑ 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proofErr w:type="spellStart"/>
      <w:proofErr w:type="gram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Внр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=1/1=1</w:t>
      </w:r>
    </w:p>
    <w:p w:rsidR="00C63956" w:rsidRPr="00ED0ADB" w:rsidRDefault="00C63956" w:rsidP="00C63956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  <w:r w:rsidRPr="00ED0ADB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</w:t>
      </w:r>
      <w:r w:rsidRPr="00ED0ADB">
        <w:rPr>
          <w:rFonts w:ascii="Times New Roman" w:hAnsi="Times New Roman"/>
          <w:color w:val="000000" w:themeColor="text1"/>
          <w:sz w:val="20"/>
          <w:szCs w:val="20"/>
        </w:rPr>
        <w:t xml:space="preserve">1  </w:t>
      </w:r>
    </w:p>
    <w:p w:rsidR="005E6F05" w:rsidRPr="00ED0ADB" w:rsidRDefault="0072009C" w:rsidP="005E6F0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2.Степень соответствия запланированному уровню расходов       </w:t>
      </w:r>
    </w:p>
    <w:p w:rsidR="005E6F05" w:rsidRPr="00ED0ADB" w:rsidRDefault="0072009C" w:rsidP="005E6F0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proofErr w:type="spellStart"/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ССуз</w:t>
      </w:r>
      <w:proofErr w:type="spellEnd"/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proofErr w:type="spellStart"/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Зф</w:t>
      </w:r>
      <w:proofErr w:type="spellEnd"/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Зп</w:t>
      </w:r>
      <w:proofErr w:type="spellEnd"/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</w:t>
      </w:r>
      <w:r w:rsidR="00290D2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1199,1</w:t>
      </w:r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290D2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1510,0</w:t>
      </w:r>
      <w:r w:rsidR="00752390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*1</w:t>
      </w:r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161EC6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0,</w:t>
      </w:r>
      <w:r w:rsidR="00290D2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79</w:t>
      </w:r>
    </w:p>
    <w:p w:rsidR="00C63956" w:rsidRPr="00ED0ADB" w:rsidRDefault="00C63956" w:rsidP="005E6F0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6F05" w:rsidRPr="00ED0ADB" w:rsidRDefault="0072009C" w:rsidP="005E6F0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Эффективность использования </w:t>
      </w:r>
      <w:r w:rsidR="0090763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бю</w:t>
      </w:r>
      <w:r w:rsidR="00DE55F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джетных средств </w:t>
      </w:r>
    </w:p>
    <w:p w:rsidR="004F2612" w:rsidRPr="00ED0ADB" w:rsidRDefault="0072009C" w:rsidP="004F2612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proofErr w:type="spellStart"/>
      <w:r w:rsidR="004F261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Эис</w:t>
      </w:r>
      <w:proofErr w:type="spellEnd"/>
      <w:r w:rsidR="004F261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 </w:t>
      </w:r>
      <w:proofErr w:type="spellStart"/>
      <w:r w:rsidR="004F261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СРм</w:t>
      </w:r>
      <w:proofErr w:type="spellEnd"/>
      <w:r w:rsidR="004F261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* 0,7 + </w:t>
      </w:r>
      <w:proofErr w:type="spellStart"/>
      <w:r w:rsidR="004F261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ССуз</w:t>
      </w:r>
      <w:proofErr w:type="spellEnd"/>
      <w:r w:rsidR="004F261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* 0,3= 1*0,7+</w:t>
      </w:r>
      <w:r w:rsidR="004C16D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0,</w:t>
      </w:r>
      <w:r w:rsidR="00290D2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79</w:t>
      </w:r>
      <w:r w:rsidR="004F2612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*0,3=</w:t>
      </w:r>
      <w:r w:rsidR="004C16D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0,9</w:t>
      </w:r>
      <w:r w:rsidR="00290D2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C63956" w:rsidRPr="00ED0ADB" w:rsidRDefault="00C63956" w:rsidP="004F2612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</w:p>
    <w:p w:rsidR="005E6F05" w:rsidRPr="00ED0ADB" w:rsidRDefault="005E6F05" w:rsidP="005E6F0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4.Степень достижения планового показателя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ппз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ЗПп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/пФ/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ЗПп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пп</w:t>
      </w:r>
      <w:proofErr w:type="spellEnd"/>
    </w:p>
    <w:p w:rsidR="005E6F05" w:rsidRPr="00ED0ADB" w:rsidRDefault="0072009C" w:rsidP="005E6F0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proofErr w:type="spellStart"/>
      <w:r w:rsidR="006C2EE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СДп</w:t>
      </w:r>
      <w:proofErr w:type="spellEnd"/>
      <w:r w:rsidR="006C2EE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/ппз</w:t>
      </w:r>
      <w:r w:rsidR="007A0DEA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34</w:t>
      </w:r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</w:t>
      </w:r>
      <w:r w:rsidR="0090763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90763D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63D9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C63956" w:rsidRPr="00ED0ADB" w:rsidRDefault="00C63956" w:rsidP="005E6F0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2612" w:rsidRPr="00ED0ADB" w:rsidRDefault="005E6F05" w:rsidP="005E6F0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Степень реализации подпрограммы </w:t>
      </w:r>
    </w:p>
    <w:p w:rsidR="005E6F05" w:rsidRPr="00ED0ADB" w:rsidRDefault="0072009C" w:rsidP="005E6F0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proofErr w:type="spellStart"/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СРп</w:t>
      </w:r>
      <w:proofErr w:type="spellEnd"/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gramStart"/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 ∑</w:t>
      </w:r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proofErr w:type="spellStart"/>
      <w:r w:rsidR="00E203C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spellEnd"/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ппз</w:t>
      </w:r>
      <w:proofErr w:type="spellEnd"/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AD75C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AD75C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E6F0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3C6C85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74657A" w:rsidRPr="00ED0ADB" w:rsidRDefault="0074657A" w:rsidP="005E6F05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5E6F05" w:rsidRPr="00ED0ADB" w:rsidRDefault="005E6F05" w:rsidP="005E6F0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6.Эффективность реализации подпрограммы </w:t>
      </w:r>
    </w:p>
    <w:p w:rsidR="008A3353" w:rsidRPr="00ED0ADB" w:rsidRDefault="0072009C" w:rsidP="005F248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proofErr w:type="spellStart"/>
      <w:r w:rsidR="00CC2870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ЭРп</w:t>
      </w:r>
      <w:proofErr w:type="spellEnd"/>
      <w:r w:rsidR="00CC2870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gramStart"/>
      <w:r w:rsidR="00CC2870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="00CC2870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proofErr w:type="spellStart"/>
      <w:r w:rsidR="00CC2870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СРп</w:t>
      </w:r>
      <w:proofErr w:type="spellEnd"/>
      <w:r w:rsidR="00CC2870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/п*</w:t>
      </w:r>
      <w:proofErr w:type="spellStart"/>
      <w:r w:rsidR="00CC2870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Эис</w:t>
      </w:r>
      <w:proofErr w:type="spellEnd"/>
      <w:r w:rsidR="00CC2870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 1*</w:t>
      </w:r>
      <w:r w:rsidR="004C16D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0,9</w:t>
      </w:r>
      <w:r w:rsidR="00290D2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AD75C9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4C16DC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0,9</w:t>
      </w:r>
      <w:r w:rsidR="00290D21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8A3353" w:rsidRPr="00ED0ADB" w:rsidRDefault="008A3353" w:rsidP="005F248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3353" w:rsidRPr="00ED0ADB" w:rsidRDefault="008A3353" w:rsidP="008A335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7. Эффективность </w:t>
      </w:r>
      <w:r w:rsidR="004A7A84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реализации</w:t>
      </w:r>
      <w:r w:rsidR="00C63956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 программы «Обеспечение безопасности населения» за 20</w:t>
      </w:r>
      <w:r w:rsidR="00F06E62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643ED1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</w:t>
      </w:r>
    </w:p>
    <w:p w:rsidR="00AC7C3F" w:rsidRPr="00ED0ADB" w:rsidRDefault="00AC7C3F" w:rsidP="00AC7C3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 xml:space="preserve">В соответствии с типовой методикой оценки эффективности реализации муниципальной программы «Обеспечение безопасности населения» проведен расчет эффективности реализации </w:t>
      </w:r>
      <w:r w:rsidR="00BC09CF" w:rsidRPr="00ED0ADB">
        <w:rPr>
          <w:b w:val="0"/>
          <w:color w:val="000000" w:themeColor="text1"/>
        </w:rPr>
        <w:t>муниципальной программы</w:t>
      </w:r>
      <w:r w:rsidRPr="00ED0ADB">
        <w:rPr>
          <w:b w:val="0"/>
          <w:color w:val="000000" w:themeColor="text1"/>
        </w:rPr>
        <w:t xml:space="preserve"> за 20</w:t>
      </w:r>
      <w:r w:rsidR="005327C8" w:rsidRPr="00ED0ADB">
        <w:rPr>
          <w:b w:val="0"/>
          <w:color w:val="000000" w:themeColor="text1"/>
        </w:rPr>
        <w:t>2</w:t>
      </w:r>
      <w:r w:rsidR="00F22138" w:rsidRPr="00ED0ADB">
        <w:rPr>
          <w:b w:val="0"/>
          <w:color w:val="000000" w:themeColor="text1"/>
        </w:rPr>
        <w:t>1</w:t>
      </w:r>
      <w:r w:rsidR="00BC09CF" w:rsidRPr="00ED0ADB">
        <w:rPr>
          <w:b w:val="0"/>
          <w:color w:val="000000" w:themeColor="text1"/>
        </w:rPr>
        <w:t xml:space="preserve"> год</w:t>
      </w:r>
      <w:r w:rsidRPr="00ED0ADB">
        <w:rPr>
          <w:b w:val="0"/>
          <w:color w:val="000000" w:themeColor="text1"/>
        </w:rPr>
        <w:t xml:space="preserve">. </w:t>
      </w:r>
    </w:p>
    <w:p w:rsidR="00AC7C3F" w:rsidRPr="00ED0ADB" w:rsidRDefault="00AC7C3F" w:rsidP="00AC7C3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  <w:color w:val="000000" w:themeColor="text1"/>
        </w:rPr>
      </w:pPr>
      <w:proofErr w:type="gramStart"/>
      <w:r w:rsidRPr="00ED0ADB">
        <w:rPr>
          <w:b w:val="0"/>
          <w:color w:val="000000" w:themeColor="text1"/>
        </w:rPr>
        <w:t>Согласно подпункта</w:t>
      </w:r>
      <w:proofErr w:type="gramEnd"/>
      <w:r w:rsidRPr="00ED0ADB">
        <w:rPr>
          <w:b w:val="0"/>
          <w:color w:val="000000" w:themeColor="text1"/>
        </w:rPr>
        <w:t xml:space="preserve"> 8.2. данной методики эффективность реализации программы признается высокой в случае, если значение </w:t>
      </w:r>
      <w:proofErr w:type="spellStart"/>
      <w:r w:rsidRPr="00ED0ADB">
        <w:rPr>
          <w:b w:val="0"/>
          <w:color w:val="000000" w:themeColor="text1"/>
        </w:rPr>
        <w:t>ЭР</w:t>
      </w:r>
      <w:r w:rsidRPr="00ED0ADB">
        <w:rPr>
          <w:b w:val="0"/>
          <w:color w:val="000000" w:themeColor="text1"/>
          <w:sz w:val="24"/>
          <w:szCs w:val="24"/>
        </w:rPr>
        <w:t>мп</w:t>
      </w:r>
      <w:proofErr w:type="spellEnd"/>
      <w:r w:rsidRPr="00ED0ADB">
        <w:rPr>
          <w:b w:val="0"/>
          <w:color w:val="000000" w:themeColor="text1"/>
        </w:rPr>
        <w:t xml:space="preserve"> (эффективность реализации программы) составляет не менее 0,9.</w:t>
      </w:r>
    </w:p>
    <w:p w:rsidR="00AC7C3F" w:rsidRPr="00ED0ADB" w:rsidRDefault="00AC7C3F" w:rsidP="00AC7C3F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ED0ADB">
        <w:rPr>
          <w:rFonts w:ascii="Times New Roman" w:hAnsi="Times New Roman" w:cs="Times New Roman"/>
          <w:b w:val="0"/>
          <w:color w:val="000000" w:themeColor="text1"/>
        </w:rPr>
        <w:t xml:space="preserve">По результатам проведенного расчета оценки муниципальной программы «Обеспечение безопасности населения» на территории муниципального </w:t>
      </w:r>
      <w:r w:rsidR="00E947AF" w:rsidRPr="00ED0ADB">
        <w:rPr>
          <w:rFonts w:ascii="Times New Roman" w:hAnsi="Times New Roman" w:cs="Times New Roman"/>
          <w:b w:val="0"/>
          <w:color w:val="000000" w:themeColor="text1"/>
        </w:rPr>
        <w:t xml:space="preserve">образования Кавказский район </w:t>
      </w:r>
      <w:r w:rsidRPr="00ED0ADB">
        <w:rPr>
          <w:rFonts w:ascii="Times New Roman" w:hAnsi="Times New Roman" w:cs="Times New Roman"/>
          <w:color w:val="000000" w:themeColor="text1"/>
        </w:rPr>
        <w:t>коэффициент эффективности</w:t>
      </w:r>
      <w:r w:rsidR="00F22138" w:rsidRPr="00ED0ADB">
        <w:rPr>
          <w:rFonts w:ascii="Times New Roman" w:hAnsi="Times New Roman" w:cs="Times New Roman"/>
          <w:color w:val="000000" w:themeColor="text1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</w:rPr>
        <w:t>реализации программы за 20</w:t>
      </w:r>
      <w:r w:rsidR="00790CFB" w:rsidRPr="00ED0ADB">
        <w:rPr>
          <w:rFonts w:ascii="Times New Roman" w:hAnsi="Times New Roman" w:cs="Times New Roman"/>
          <w:color w:val="000000" w:themeColor="text1"/>
        </w:rPr>
        <w:t>2</w:t>
      </w:r>
      <w:r w:rsidR="00F22138" w:rsidRPr="00ED0ADB">
        <w:rPr>
          <w:rFonts w:ascii="Times New Roman" w:hAnsi="Times New Roman" w:cs="Times New Roman"/>
          <w:color w:val="000000" w:themeColor="text1"/>
        </w:rPr>
        <w:t>1</w:t>
      </w:r>
      <w:r w:rsidRPr="00ED0ADB">
        <w:rPr>
          <w:rFonts w:ascii="Times New Roman" w:hAnsi="Times New Roman" w:cs="Times New Roman"/>
          <w:color w:val="000000" w:themeColor="text1"/>
        </w:rPr>
        <w:t xml:space="preserve"> год составил</w:t>
      </w:r>
      <w:r w:rsidR="00F22138" w:rsidRPr="00ED0ADB">
        <w:rPr>
          <w:rFonts w:ascii="Times New Roman" w:hAnsi="Times New Roman" w:cs="Times New Roman"/>
          <w:color w:val="000000" w:themeColor="text1"/>
        </w:rPr>
        <w:t xml:space="preserve"> </w:t>
      </w:r>
      <w:r w:rsidR="00D24C8D" w:rsidRPr="00ED0ADB">
        <w:rPr>
          <w:rFonts w:ascii="Times New Roman" w:hAnsi="Times New Roman" w:cs="Times New Roman"/>
          <w:color w:val="000000" w:themeColor="text1"/>
        </w:rPr>
        <w:t>–</w:t>
      </w:r>
      <w:r w:rsidRPr="00ED0ADB">
        <w:rPr>
          <w:rFonts w:ascii="Times New Roman" w:hAnsi="Times New Roman" w:cs="Times New Roman"/>
          <w:color w:val="000000" w:themeColor="text1"/>
        </w:rPr>
        <w:t xml:space="preserve"> </w:t>
      </w:r>
      <w:r w:rsidR="00D24C8D" w:rsidRPr="00ED0ADB">
        <w:rPr>
          <w:rFonts w:ascii="Times New Roman" w:hAnsi="Times New Roman" w:cs="Times New Roman"/>
          <w:color w:val="000000" w:themeColor="text1"/>
        </w:rPr>
        <w:t>0,9</w:t>
      </w:r>
      <w:r w:rsidR="00486C78" w:rsidRPr="00ED0ADB">
        <w:rPr>
          <w:rFonts w:ascii="Times New Roman" w:hAnsi="Times New Roman" w:cs="Times New Roman"/>
          <w:color w:val="000000" w:themeColor="text1"/>
        </w:rPr>
        <w:t>1</w:t>
      </w:r>
      <w:r w:rsidRPr="00ED0ADB">
        <w:rPr>
          <w:rFonts w:ascii="Times New Roman" w:hAnsi="Times New Roman" w:cs="Times New Roman"/>
          <w:b w:val="0"/>
          <w:color w:val="000000" w:themeColor="text1"/>
        </w:rPr>
        <w:t xml:space="preserve">, то есть эффективность реализации муниципальной программы «Обеспечение безопасности населения» может быть признана </w:t>
      </w:r>
      <w:r w:rsidRPr="00ED0ADB">
        <w:rPr>
          <w:rFonts w:ascii="Times New Roman" w:hAnsi="Times New Roman" w:cs="Times New Roman"/>
          <w:color w:val="000000" w:themeColor="text1"/>
        </w:rPr>
        <w:t>высокой.</w:t>
      </w:r>
    </w:p>
    <w:p w:rsidR="00AC7C3F" w:rsidRPr="00ED0ADB" w:rsidRDefault="00AC7C3F" w:rsidP="00AC7C3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C7C3F" w:rsidRPr="00ED0ADB" w:rsidRDefault="00AC7C3F" w:rsidP="005F248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09CF" w:rsidRPr="00ED0ADB" w:rsidRDefault="00BC09CF" w:rsidP="00BC09C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ED0ADB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>Расчет</w:t>
      </w:r>
    </w:p>
    <w:p w:rsidR="00BC09CF" w:rsidRPr="00ED0ADB" w:rsidRDefault="00BC09CF" w:rsidP="00BC09C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ED0ADB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>эффективности реализации муниципальной программы «Обеспечение безопасности населения»</w:t>
      </w:r>
    </w:p>
    <w:p w:rsidR="00BC09CF" w:rsidRPr="00ED0ADB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09CF" w:rsidRPr="00ED0ADB" w:rsidRDefault="00BC09CF" w:rsidP="00BC09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ED0AD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Методика оценки эффективности реализации программы и входящих в нее подпрограмм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BC09CF" w:rsidRPr="00ED0ADB" w:rsidRDefault="00BC09CF" w:rsidP="00BC09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Оценка эффективности по каждой подпрограмме проводится ежегодно ее координатором.</w:t>
      </w:r>
    </w:p>
    <w:p w:rsidR="00BC09CF" w:rsidRPr="00ED0ADB" w:rsidRDefault="00BC09CF" w:rsidP="00BC09CF">
      <w:pPr>
        <w:spacing w:after="0" w:line="240" w:lineRule="auto"/>
        <w:rPr>
          <w:b/>
          <w:color w:val="000000" w:themeColor="text1"/>
          <w:sz w:val="28"/>
          <w:szCs w:val="28"/>
        </w:rPr>
      </w:pP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center"/>
        <w:rPr>
          <w:color w:val="000000" w:themeColor="text1"/>
        </w:rPr>
      </w:pPr>
      <w:r w:rsidRPr="00ED0ADB">
        <w:rPr>
          <w:color w:val="000000" w:themeColor="text1"/>
        </w:rPr>
        <w:t>1. Степень достижения планового значения целевого показателя муниципальной программы (</w:t>
      </w:r>
      <w:proofErr w:type="spellStart"/>
      <w:r w:rsidRPr="00ED0ADB">
        <w:rPr>
          <w:color w:val="000000" w:themeColor="text1"/>
        </w:rPr>
        <w:t>СДгппз</w:t>
      </w:r>
      <w:proofErr w:type="spellEnd"/>
      <w:proofErr w:type="gramStart"/>
      <w:r w:rsidRPr="00ED0ADB">
        <w:rPr>
          <w:color w:val="000000" w:themeColor="text1"/>
        </w:rPr>
        <w:t xml:space="preserve"> )</w:t>
      </w:r>
      <w:proofErr w:type="gramEnd"/>
    </w:p>
    <w:p w:rsidR="00C63956" w:rsidRPr="00ED0ADB" w:rsidRDefault="00C63956" w:rsidP="004A7A84">
      <w:pPr>
        <w:spacing w:after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09CF" w:rsidRPr="00ED0ADB" w:rsidRDefault="0086757A" w:rsidP="004A7A84">
      <w:pPr>
        <w:spacing w:after="0"/>
        <w:ind w:firstLine="709"/>
        <w:rPr>
          <w:rFonts w:ascii="Times New Roman" w:hAnsi="Times New Roman" w:cs="Times New Roman"/>
          <w:color w:val="000000" w:themeColor="text1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Ц</w:t>
      </w:r>
      <w:r w:rsidR="008E4C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елевы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E4C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</w:t>
      </w:r>
      <w:r w:rsidR="0046646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96D59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 программы</w:t>
      </w:r>
      <w:r w:rsidR="008E4CC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желаемой тенденцией развития которых является увеличение значений</w:t>
      </w:r>
      <w:r w:rsidR="008E4CC8" w:rsidRPr="00ED0ADB">
        <w:rPr>
          <w:rFonts w:ascii="Times New Roman" w:hAnsi="Times New Roman" w:cs="Times New Roman"/>
          <w:color w:val="000000" w:themeColor="text1"/>
        </w:rPr>
        <w:t>:</w:t>
      </w:r>
    </w:p>
    <w:p w:rsidR="00536229" w:rsidRPr="00ED0ADB" w:rsidRDefault="00536229" w:rsidP="006932B0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  <w:color w:val="000000" w:themeColor="text1"/>
        </w:rPr>
      </w:pPr>
      <w:proofErr w:type="spellStart"/>
      <w:r w:rsidRPr="00ED0ADB">
        <w:rPr>
          <w:b w:val="0"/>
          <w:color w:val="000000" w:themeColor="text1"/>
        </w:rPr>
        <w:t>СДп</w:t>
      </w:r>
      <w:proofErr w:type="spellEnd"/>
      <w:r w:rsidRPr="00ED0ADB">
        <w:rPr>
          <w:b w:val="0"/>
          <w:color w:val="000000" w:themeColor="text1"/>
        </w:rPr>
        <w:t>/</w:t>
      </w:r>
      <w:proofErr w:type="spellStart"/>
      <w:r w:rsidRPr="00ED0ADB">
        <w:rPr>
          <w:b w:val="0"/>
          <w:color w:val="000000" w:themeColor="text1"/>
        </w:rPr>
        <w:t>пп</w:t>
      </w:r>
      <w:r w:rsidRPr="00ED0ADB">
        <w:rPr>
          <w:b w:val="0"/>
          <w:color w:val="000000" w:themeColor="text1"/>
          <w:vertAlign w:val="subscript"/>
        </w:rPr>
        <w:t>программы</w:t>
      </w:r>
      <w:proofErr w:type="spellEnd"/>
      <w:r w:rsidRPr="00ED0ADB">
        <w:rPr>
          <w:b w:val="0"/>
          <w:color w:val="000000" w:themeColor="text1"/>
          <w:vertAlign w:val="subscript"/>
        </w:rPr>
        <w:t xml:space="preserve"> </w:t>
      </w:r>
      <w:r w:rsidRPr="00ED0ADB">
        <w:rPr>
          <w:b w:val="0"/>
          <w:color w:val="000000" w:themeColor="text1"/>
        </w:rPr>
        <w:t>= 81/81=1</w:t>
      </w:r>
      <w:r w:rsidR="006932B0" w:rsidRPr="00ED0ADB">
        <w:rPr>
          <w:b w:val="0"/>
          <w:color w:val="000000" w:themeColor="text1"/>
        </w:rPr>
        <w:t xml:space="preserve"> </w:t>
      </w:r>
    </w:p>
    <w:p w:rsidR="006932B0" w:rsidRPr="00ED0ADB" w:rsidRDefault="006932B0" w:rsidP="006932B0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  <w:color w:val="000000" w:themeColor="text1"/>
        </w:rPr>
      </w:pPr>
    </w:p>
    <w:p w:rsidR="006932B0" w:rsidRPr="00ED0ADB" w:rsidRDefault="006932B0" w:rsidP="006932B0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  <w:strike/>
          <w:color w:val="000000" w:themeColor="text1"/>
        </w:rPr>
      </w:pP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  <w:color w:val="000000" w:themeColor="text1"/>
        </w:rPr>
      </w:pPr>
    </w:p>
    <w:p w:rsidR="00BC09CF" w:rsidRPr="00ED0ADB" w:rsidRDefault="00BC09CF" w:rsidP="00BC09C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Степень </w:t>
      </w:r>
      <w:r w:rsidR="004A7A84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достижения целей и решения задач</w:t>
      </w:r>
      <w:r w:rsidR="00C63956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 программ</w:t>
      </w:r>
      <w:proofErr w:type="gramStart"/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ы(</w:t>
      </w:r>
      <w:proofErr w:type="spellStart"/>
      <w:proofErr w:type="gramEnd"/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СРмп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        к</w:t>
      </w:r>
    </w:p>
    <w:p w:rsidR="004A7A84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мп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 ∑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мп</w:t>
      </w:r>
      <w:proofErr w:type="spellEnd"/>
      <w:r w:rsidR="004A7A8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="004A7A8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пз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мп</w:t>
      </w:r>
      <w:proofErr w:type="spellEnd"/>
      <w:r w:rsidR="004A7A8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gramStart"/>
      <w:r w:rsidR="004A7A8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="004A7A8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</w:p>
    <w:p w:rsidR="00BC09CF" w:rsidRPr="00ED0ADB" w:rsidRDefault="00BC09CF" w:rsidP="004A7A84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где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:</w:t>
      </w:r>
      <w:proofErr w:type="gramEnd"/>
    </w:p>
    <w:p w:rsidR="00BC09CF" w:rsidRPr="00ED0ADB" w:rsidRDefault="004A7A84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мп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="00BC09CF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число целевых показателей, характеризующих цели и задачи муниципальной программы</w:t>
      </w:r>
    </w:p>
    <w:p w:rsidR="00BC09CF" w:rsidRPr="00ED0ADB" w:rsidRDefault="00BC09CF" w:rsidP="004A7A84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СД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мп</w:t>
      </w:r>
      <w:proofErr w:type="spellEnd"/>
      <w:r w:rsidR="004A7A8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="004A7A8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Start"/>
      <w:r w:rsidR="004A7A84"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степень достижения планового значения целевого показателя</w:t>
      </w:r>
      <w:r w:rsidR="004A7A8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характеризующего цели и задачи муниципальной программы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</w:t>
      </w:r>
      <w:r w:rsidR="00520D0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520D0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D8418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</w:p>
    <w:p w:rsidR="00BC09CF" w:rsidRPr="00ED0ADB" w:rsidRDefault="00BC09CF" w:rsidP="002E0C00">
      <w:pPr>
        <w:spacing w:after="0" w:line="240" w:lineRule="auto"/>
        <w:rPr>
          <w:color w:val="000000" w:themeColor="text1"/>
        </w:rPr>
      </w:pP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center"/>
        <w:rPr>
          <w:color w:val="000000" w:themeColor="text1"/>
        </w:rPr>
      </w:pPr>
      <w:r w:rsidRPr="00ED0ADB">
        <w:rPr>
          <w:color w:val="000000" w:themeColor="text1"/>
        </w:rPr>
        <w:t>3. Эффективность реализации муниципальной программы (</w:t>
      </w:r>
      <w:proofErr w:type="spellStart"/>
      <w:r w:rsidRPr="00ED0ADB">
        <w:rPr>
          <w:color w:val="000000" w:themeColor="text1"/>
        </w:rPr>
        <w:t>ЭР</w:t>
      </w:r>
      <w:r w:rsidRPr="00ED0ADB">
        <w:rPr>
          <w:color w:val="000000" w:themeColor="text1"/>
          <w:sz w:val="24"/>
          <w:szCs w:val="24"/>
        </w:rPr>
        <w:t>мп</w:t>
      </w:r>
      <w:proofErr w:type="spellEnd"/>
      <w:r w:rsidRPr="00ED0ADB">
        <w:rPr>
          <w:color w:val="000000" w:themeColor="text1"/>
        </w:rPr>
        <w:t>)</w:t>
      </w: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  <w:color w:val="000000" w:themeColor="text1"/>
        </w:rPr>
      </w:pP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  <w:color w:val="000000" w:themeColor="text1"/>
        </w:rPr>
      </w:pPr>
      <w:proofErr w:type="spellStart"/>
      <w:r w:rsidRPr="00ED0ADB">
        <w:rPr>
          <w:b w:val="0"/>
          <w:color w:val="000000" w:themeColor="text1"/>
        </w:rPr>
        <w:t>ЭР</w:t>
      </w:r>
      <w:r w:rsidRPr="00ED0ADB">
        <w:rPr>
          <w:b w:val="0"/>
          <w:color w:val="000000" w:themeColor="text1"/>
          <w:sz w:val="24"/>
          <w:szCs w:val="24"/>
        </w:rPr>
        <w:t>мп</w:t>
      </w:r>
      <w:proofErr w:type="spellEnd"/>
      <w:r w:rsidRPr="00ED0ADB">
        <w:rPr>
          <w:b w:val="0"/>
          <w:color w:val="000000" w:themeColor="text1"/>
        </w:rPr>
        <w:t>=СР</w:t>
      </w:r>
      <w:r w:rsidRPr="00ED0ADB">
        <w:rPr>
          <w:b w:val="0"/>
          <w:color w:val="000000" w:themeColor="text1"/>
          <w:sz w:val="24"/>
          <w:szCs w:val="24"/>
        </w:rPr>
        <w:t>мп</w:t>
      </w:r>
      <w:r w:rsidRPr="00ED0ADB">
        <w:rPr>
          <w:rFonts w:ascii="Arial Black" w:hAnsi="Arial Black" w:cs="Arial"/>
          <w:b w:val="0"/>
          <w:color w:val="000000" w:themeColor="text1"/>
          <w:sz w:val="24"/>
          <w:szCs w:val="24"/>
        </w:rPr>
        <w:t>х</w:t>
      </w:r>
      <w:proofErr w:type="gramStart"/>
      <w:r w:rsidRPr="00ED0ADB">
        <w:rPr>
          <w:b w:val="0"/>
          <w:color w:val="000000" w:themeColor="text1"/>
        </w:rPr>
        <w:t>0</w:t>
      </w:r>
      <w:proofErr w:type="gramEnd"/>
      <w:r w:rsidRPr="00ED0ADB">
        <w:rPr>
          <w:b w:val="0"/>
          <w:color w:val="000000" w:themeColor="text1"/>
        </w:rPr>
        <w:t>,5+</w:t>
      </w:r>
      <w:r w:rsidRPr="00ED0ADB">
        <w:rPr>
          <w:color w:val="000000" w:themeColor="text1"/>
        </w:rPr>
        <w:t>∑</w:t>
      </w:r>
      <w:proofErr w:type="spellStart"/>
      <w:r w:rsidRPr="00ED0ADB">
        <w:rPr>
          <w:b w:val="0"/>
          <w:color w:val="000000" w:themeColor="text1"/>
        </w:rPr>
        <w:t>ЭР</w:t>
      </w:r>
      <w:r w:rsidRPr="00ED0ADB">
        <w:rPr>
          <w:b w:val="0"/>
          <w:color w:val="000000" w:themeColor="text1"/>
          <w:sz w:val="24"/>
          <w:szCs w:val="24"/>
        </w:rPr>
        <w:t>п</w:t>
      </w:r>
      <w:proofErr w:type="spellEnd"/>
      <w:r w:rsidRPr="00ED0ADB">
        <w:rPr>
          <w:b w:val="0"/>
          <w:color w:val="000000" w:themeColor="text1"/>
          <w:sz w:val="24"/>
          <w:szCs w:val="24"/>
        </w:rPr>
        <w:t>/</w:t>
      </w:r>
      <w:proofErr w:type="spellStart"/>
      <w:r w:rsidRPr="00ED0ADB">
        <w:rPr>
          <w:b w:val="0"/>
          <w:color w:val="000000" w:themeColor="text1"/>
          <w:sz w:val="24"/>
          <w:szCs w:val="24"/>
        </w:rPr>
        <w:t>п</w:t>
      </w:r>
      <w:r w:rsidRPr="00ED0ADB">
        <w:rPr>
          <w:rFonts w:ascii="Arial Black" w:hAnsi="Arial Black" w:cs="Arial"/>
          <w:b w:val="0"/>
          <w:color w:val="000000" w:themeColor="text1"/>
          <w:sz w:val="24"/>
          <w:szCs w:val="24"/>
        </w:rPr>
        <w:t>х</w:t>
      </w:r>
      <w:r w:rsidRPr="00ED0ADB">
        <w:rPr>
          <w:b w:val="0"/>
          <w:color w:val="000000" w:themeColor="text1"/>
        </w:rPr>
        <w:t>К</w:t>
      </w:r>
      <w:proofErr w:type="spellEnd"/>
      <w:r w:rsidRPr="00ED0ADB">
        <w:rPr>
          <w:b w:val="0"/>
          <w:color w:val="000000" w:themeColor="text1"/>
          <w:sz w:val="24"/>
          <w:szCs w:val="24"/>
          <w:lang w:val="en-US"/>
        </w:rPr>
        <w:t>j</w:t>
      </w:r>
      <w:r w:rsidRPr="00ED0ADB">
        <w:rPr>
          <w:rFonts w:ascii="Arial Black" w:hAnsi="Arial Black" w:cs="Arial"/>
          <w:b w:val="0"/>
          <w:color w:val="000000" w:themeColor="text1"/>
          <w:sz w:val="24"/>
          <w:szCs w:val="24"/>
        </w:rPr>
        <w:t>х</w:t>
      </w:r>
      <w:r w:rsidRPr="00ED0ADB">
        <w:rPr>
          <w:b w:val="0"/>
          <w:color w:val="000000" w:themeColor="text1"/>
          <w:sz w:val="24"/>
          <w:szCs w:val="24"/>
        </w:rPr>
        <w:t>0,5</w:t>
      </w: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 xml:space="preserve">                                                  1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где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 :</w:t>
      </w:r>
      <w:proofErr w:type="gramEnd"/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Pr="00ED0ADB">
        <w:rPr>
          <w:rFonts w:ascii="Times New Roman" w:hAnsi="Times New Roman" w:cs="Times New Roman"/>
          <w:color w:val="000000" w:themeColor="text1"/>
          <w:sz w:val="24"/>
          <w:szCs w:val="24"/>
        </w:rPr>
        <w:t>мп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реализации муниципальной программы;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ЭРп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эффективность реализации подпрограммы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Kj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коэффициент значимости подпрограммы для достижения целей муниципальной программы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Кj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Фj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/Ф;</w:t>
      </w:r>
    </w:p>
    <w:p w:rsidR="00BC09CF" w:rsidRPr="00ED0ADB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proofErr w:type="gram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j</w:t>
      </w:r>
      <w:proofErr w:type="spellEnd"/>
      <w:proofErr w:type="gram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- объем фактических расходов на реализацию подпрограммы в отчетном году</w:t>
      </w: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jc w:val="both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>Ф-объем фактических расходов на реализацию муниципальной программы</w:t>
      </w: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  <w:color w:val="000000" w:themeColor="text1"/>
        </w:rPr>
      </w:pPr>
      <w:r w:rsidRPr="00ED0ADB">
        <w:rPr>
          <w:b w:val="0"/>
          <w:color w:val="000000" w:themeColor="text1"/>
        </w:rPr>
        <w:t xml:space="preserve">  Коэффициенты значимости (</w:t>
      </w:r>
      <w:proofErr w:type="spellStart"/>
      <w:r w:rsidRPr="00ED0ADB">
        <w:rPr>
          <w:b w:val="0"/>
          <w:color w:val="000000" w:themeColor="text1"/>
        </w:rPr>
        <w:t>К</w:t>
      </w:r>
      <w:proofErr w:type="gramStart"/>
      <w:r w:rsidRPr="00ED0ADB">
        <w:rPr>
          <w:b w:val="0"/>
          <w:color w:val="000000" w:themeColor="text1"/>
        </w:rPr>
        <w:t>j</w:t>
      </w:r>
      <w:proofErr w:type="spellEnd"/>
      <w:proofErr w:type="gramEnd"/>
      <w:r w:rsidRPr="00ED0ADB">
        <w:rPr>
          <w:b w:val="0"/>
          <w:color w:val="000000" w:themeColor="text1"/>
        </w:rPr>
        <w:t>) и эффективности реализации (</w:t>
      </w:r>
      <w:proofErr w:type="spellStart"/>
      <w:r w:rsidRPr="00ED0ADB">
        <w:rPr>
          <w:b w:val="0"/>
          <w:color w:val="000000" w:themeColor="text1"/>
        </w:rPr>
        <w:t>ЭРп</w:t>
      </w:r>
      <w:proofErr w:type="spellEnd"/>
      <w:r w:rsidRPr="00ED0ADB">
        <w:rPr>
          <w:b w:val="0"/>
          <w:color w:val="000000" w:themeColor="text1"/>
        </w:rPr>
        <w:t>/п)</w:t>
      </w:r>
      <w:r w:rsidR="00644936" w:rsidRPr="00ED0ADB">
        <w:rPr>
          <w:b w:val="0"/>
          <w:color w:val="000000" w:themeColor="text1"/>
        </w:rPr>
        <w:t xml:space="preserve"> </w:t>
      </w:r>
      <w:r w:rsidRPr="00ED0ADB">
        <w:rPr>
          <w:b w:val="0"/>
          <w:color w:val="000000" w:themeColor="text1"/>
        </w:rPr>
        <w:t xml:space="preserve">для </w:t>
      </w:r>
      <w:r w:rsidR="00551182" w:rsidRPr="00ED0ADB">
        <w:rPr>
          <w:b w:val="0"/>
          <w:color w:val="000000" w:themeColor="text1"/>
        </w:rPr>
        <w:t>6</w:t>
      </w:r>
      <w:r w:rsidRPr="00ED0ADB">
        <w:rPr>
          <w:b w:val="0"/>
          <w:color w:val="000000" w:themeColor="text1"/>
        </w:rPr>
        <w:t xml:space="preserve"> подпрограмм равны (основываясь на проведенную оценку эффективности </w:t>
      </w:r>
      <w:r w:rsidR="00551182" w:rsidRPr="00ED0ADB">
        <w:rPr>
          <w:b w:val="0"/>
          <w:color w:val="000000" w:themeColor="text1"/>
        </w:rPr>
        <w:t>6</w:t>
      </w:r>
      <w:r w:rsidRPr="00ED0ADB">
        <w:rPr>
          <w:b w:val="0"/>
          <w:color w:val="000000" w:themeColor="text1"/>
        </w:rPr>
        <w:t xml:space="preserve"> подпрограмм):</w:t>
      </w:r>
    </w:p>
    <w:p w:rsidR="00BC09CF" w:rsidRPr="00ED0ADB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  <w:color w:val="000000" w:themeColor="text1"/>
        </w:rPr>
      </w:pP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Кj1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27908</w:t>
      </w:r>
      <w:r w:rsidR="002E0C0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38042,0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0,</w:t>
      </w:r>
      <w:r w:rsidR="00644936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734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Кj2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FA791A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400,0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38042,0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0,01</w:t>
      </w:r>
      <w:r w:rsidR="00520D08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Кj</w:t>
      </w:r>
      <w:r w:rsidR="00FA791A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8334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 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38042,0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0,2</w:t>
      </w:r>
      <w:r w:rsidR="00644936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2E0C00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Кj</w:t>
      </w:r>
      <w:r w:rsidR="00FA791A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="00551182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  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38042,0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EC681F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0,00</w:t>
      </w:r>
      <w:r w:rsidR="00644936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Кj</w:t>
      </w:r>
      <w:r w:rsidR="00FA791A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=100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38042,0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0,00</w:t>
      </w:r>
      <w:r w:rsidR="00644936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</w:p>
    <w:p w:rsidR="00BC09CF" w:rsidRPr="00ED0ADB" w:rsidRDefault="00BC09CF" w:rsidP="00BC09C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Кj</w:t>
      </w:r>
      <w:r w:rsidR="00FA791A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1199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38042,0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0,</w:t>
      </w:r>
      <w:r w:rsidR="00644936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03</w:t>
      </w:r>
      <w:r w:rsidR="00520D08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</w:p>
    <w:p w:rsidR="00BC09CF" w:rsidRPr="00ED0ADB" w:rsidRDefault="00BC09CF" w:rsidP="00BC09CF">
      <w:pPr>
        <w:spacing w:after="0" w:line="240" w:lineRule="auto"/>
        <w:rPr>
          <w:b/>
          <w:color w:val="000000" w:themeColor="text1"/>
          <w:sz w:val="28"/>
          <w:szCs w:val="28"/>
        </w:rPr>
      </w:pPr>
    </w:p>
    <w:p w:rsidR="00BC09CF" w:rsidRPr="00ED0ADB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ЭР</w:t>
      </w:r>
      <w:r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мп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=0,5</w:t>
      </w:r>
      <w:r w:rsidRPr="00ED0ADB">
        <w:rPr>
          <w:rFonts w:ascii="Arial Black" w:hAnsi="Arial Black" w:cs="Times New Roman"/>
          <w:color w:val="000000" w:themeColor="text1"/>
          <w:sz w:val="28"/>
          <w:szCs w:val="28"/>
        </w:rPr>
        <w:t>х</w:t>
      </w:r>
      <w:proofErr w:type="gramStart"/>
      <w:r w:rsidR="00551182" w:rsidRPr="00ED0ADB">
        <w:rPr>
          <w:rFonts w:ascii="Arial Black" w:hAnsi="Arial Black" w:cs="Times New Roman"/>
          <w:color w:val="000000" w:themeColor="text1"/>
          <w:sz w:val="28"/>
          <w:szCs w:val="28"/>
        </w:rPr>
        <w:t>1</w:t>
      </w:r>
      <w:proofErr w:type="gram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+0,5</w:t>
      </w:r>
      <w:r w:rsidRPr="00ED0ADB">
        <w:rPr>
          <w:rFonts w:ascii="Arial Black" w:hAnsi="Arial Black" w:cs="Times New Roman"/>
          <w:color w:val="000000" w:themeColor="text1"/>
          <w:sz w:val="28"/>
          <w:szCs w:val="28"/>
        </w:rPr>
        <w:t>х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4B31F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486C7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86</w:t>
      </w:r>
      <w:r w:rsidRPr="00ED0ADB">
        <w:rPr>
          <w:rFonts w:ascii="Arial Black" w:hAnsi="Arial Black" w:cs="Times New Roman"/>
          <w:color w:val="000000" w:themeColor="text1"/>
          <w:sz w:val="28"/>
          <w:szCs w:val="28"/>
        </w:rPr>
        <w:t>х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734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+1</w:t>
      </w:r>
      <w:r w:rsidRPr="00ED0ADB">
        <w:rPr>
          <w:rFonts w:ascii="Arial Black" w:hAnsi="Arial Black" w:cs="Times New Roman"/>
          <w:color w:val="000000" w:themeColor="text1"/>
          <w:sz w:val="28"/>
          <w:szCs w:val="28"/>
        </w:rPr>
        <w:t>х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0,01</w:t>
      </w:r>
      <w:r w:rsidR="00520D0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++</w:t>
      </w:r>
      <w:r w:rsidR="002E0C0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4B31F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ED0ADB">
        <w:rPr>
          <w:rFonts w:ascii="Arial Black" w:hAnsi="Arial Black" w:cs="Times New Roman"/>
          <w:color w:val="000000" w:themeColor="text1"/>
          <w:sz w:val="28"/>
          <w:szCs w:val="28"/>
        </w:rPr>
        <w:t>х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0,2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E0C00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w:r w:rsidR="00B17D4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D0ADB">
        <w:rPr>
          <w:rFonts w:ascii="Arial Black" w:hAnsi="Arial Black" w:cs="Times New Roman"/>
          <w:color w:val="000000" w:themeColor="text1"/>
          <w:sz w:val="28"/>
          <w:szCs w:val="28"/>
        </w:rPr>
        <w:t>х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0,00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+1</w:t>
      </w:r>
      <w:r w:rsidRPr="00ED0ADB">
        <w:rPr>
          <w:rFonts w:ascii="Arial Black" w:hAnsi="Arial Black" w:cs="Times New Roman"/>
          <w:color w:val="000000" w:themeColor="text1"/>
          <w:sz w:val="28"/>
          <w:szCs w:val="28"/>
        </w:rPr>
        <w:t>х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0,00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w:r w:rsidR="004C16DC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0,9</w:t>
      </w:r>
      <w:r w:rsidR="004B31F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D0ADB">
        <w:rPr>
          <w:rFonts w:ascii="Arial Black" w:hAnsi="Arial Black" w:cs="Times New Roman"/>
          <w:color w:val="000000" w:themeColor="text1"/>
          <w:sz w:val="28"/>
          <w:szCs w:val="28"/>
        </w:rPr>
        <w:t>х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644936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03</w:t>
      </w:r>
      <w:r w:rsidR="00520D0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24BB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)=0,5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+0,5(0,</w:t>
      </w:r>
      <w:r w:rsidR="004E18B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86C7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31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+0,01</w:t>
      </w:r>
      <w:r w:rsidR="00486C7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+0,</w:t>
      </w:r>
      <w:r w:rsidR="00AF3BC3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B31F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53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+0,00</w:t>
      </w:r>
      <w:r w:rsidR="004B31F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+0,00</w:t>
      </w:r>
      <w:r w:rsidR="004B31F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+0,</w:t>
      </w:r>
      <w:r w:rsidR="004B31F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486C7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)=0,</w:t>
      </w:r>
      <w:r w:rsidR="00724BB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w:r w:rsidR="00724BB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0,5х</w:t>
      </w:r>
      <w:r w:rsidR="004E18B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4B31F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86C7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724BBD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</w:t>
      </w:r>
      <w:r w:rsidR="004E18B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0,9</w:t>
      </w:r>
      <w:r w:rsidR="00486C78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</w:p>
    <w:p w:rsidR="00BC09CF" w:rsidRPr="00ED0ADB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09CF" w:rsidRPr="00ED0ADB" w:rsidRDefault="00BC09CF" w:rsidP="00BC09CF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09CF" w:rsidRPr="00ED0ADB" w:rsidRDefault="00BC09CF" w:rsidP="00BC09C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 главы администрации</w:t>
      </w:r>
    </w:p>
    <w:p w:rsidR="00BC09CF" w:rsidRPr="00ED0ADB" w:rsidRDefault="00BC09CF" w:rsidP="00BC09C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муниципального образования</w:t>
      </w:r>
    </w:p>
    <w:p w:rsidR="00BC09CF" w:rsidRPr="00ED0ADB" w:rsidRDefault="00BC09CF" w:rsidP="00BC09C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Кавказский район                                                                                О.М.</w:t>
      </w:r>
      <w:r w:rsidR="004B31F4"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Ляхов</w:t>
      </w:r>
    </w:p>
    <w:p w:rsidR="00BC09CF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0159" w:rsidRPr="00B30F54" w:rsidRDefault="000A0159" w:rsidP="00BC0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9CF" w:rsidRPr="00B30F54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 xml:space="preserve">Начальник отдела по делам  </w:t>
      </w:r>
    </w:p>
    <w:p w:rsidR="00B47701" w:rsidRPr="007E7871" w:rsidRDefault="00BC09CF" w:rsidP="00E947AF">
      <w:pPr>
        <w:spacing w:after="0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B30F54">
        <w:rPr>
          <w:rFonts w:ascii="Times New Roman" w:hAnsi="Times New Roman" w:cs="Times New Roman"/>
          <w:sz w:val="28"/>
          <w:szCs w:val="28"/>
        </w:rPr>
        <w:t xml:space="preserve">казачества и военным вопросам                                                     И.А. </w:t>
      </w:r>
      <w:proofErr w:type="spellStart"/>
      <w:r w:rsidRPr="00B30F54">
        <w:rPr>
          <w:rFonts w:ascii="Times New Roman" w:hAnsi="Times New Roman" w:cs="Times New Roman"/>
          <w:sz w:val="28"/>
          <w:szCs w:val="28"/>
        </w:rPr>
        <w:t>Сытников</w:t>
      </w:r>
      <w:proofErr w:type="spellEnd"/>
    </w:p>
    <w:sectPr w:rsidR="00B47701" w:rsidRPr="007E7871" w:rsidSect="004C16DC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AAF" w:rsidRDefault="00B10AAF" w:rsidP="00CB66E0">
      <w:pPr>
        <w:spacing w:after="0" w:line="240" w:lineRule="auto"/>
      </w:pPr>
      <w:r>
        <w:separator/>
      </w:r>
    </w:p>
  </w:endnote>
  <w:endnote w:type="continuationSeparator" w:id="0">
    <w:p w:rsidR="00B10AAF" w:rsidRDefault="00B10AAF" w:rsidP="00CB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AAF" w:rsidRDefault="00B10AAF" w:rsidP="00CB66E0">
      <w:pPr>
        <w:spacing w:after="0" w:line="240" w:lineRule="auto"/>
      </w:pPr>
      <w:r>
        <w:separator/>
      </w:r>
    </w:p>
  </w:footnote>
  <w:footnote w:type="continuationSeparator" w:id="0">
    <w:p w:rsidR="00B10AAF" w:rsidRDefault="00B10AAF" w:rsidP="00CB6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D7A18"/>
    <w:multiLevelType w:val="hybridMultilevel"/>
    <w:tmpl w:val="CEB23146"/>
    <w:lvl w:ilvl="0" w:tplc="D8389B9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747A3"/>
    <w:multiLevelType w:val="hybridMultilevel"/>
    <w:tmpl w:val="A550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0430F"/>
    <w:multiLevelType w:val="hybridMultilevel"/>
    <w:tmpl w:val="90AC8F9C"/>
    <w:lvl w:ilvl="0" w:tplc="D194D4FE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84325F"/>
    <w:multiLevelType w:val="hybridMultilevel"/>
    <w:tmpl w:val="8A729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33E95"/>
    <w:multiLevelType w:val="hybridMultilevel"/>
    <w:tmpl w:val="0C127484"/>
    <w:lvl w:ilvl="0" w:tplc="7D4A051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B244E0"/>
    <w:multiLevelType w:val="hybridMultilevel"/>
    <w:tmpl w:val="7E82DB68"/>
    <w:lvl w:ilvl="0" w:tplc="11761B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89E57BC"/>
    <w:multiLevelType w:val="hybridMultilevel"/>
    <w:tmpl w:val="65D28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B37E2"/>
    <w:multiLevelType w:val="hybridMultilevel"/>
    <w:tmpl w:val="E384EB0A"/>
    <w:lvl w:ilvl="0" w:tplc="8A124D2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D025D"/>
    <w:multiLevelType w:val="hybridMultilevel"/>
    <w:tmpl w:val="DF60ECF2"/>
    <w:lvl w:ilvl="0" w:tplc="D06096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E2368D9"/>
    <w:multiLevelType w:val="hybridMultilevel"/>
    <w:tmpl w:val="7216259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88B"/>
    <w:rsid w:val="00000325"/>
    <w:rsid w:val="0000064D"/>
    <w:rsid w:val="000056B4"/>
    <w:rsid w:val="000056F8"/>
    <w:rsid w:val="00005786"/>
    <w:rsid w:val="000061AF"/>
    <w:rsid w:val="00012203"/>
    <w:rsid w:val="0002092A"/>
    <w:rsid w:val="0002122B"/>
    <w:rsid w:val="00021B04"/>
    <w:rsid w:val="00021E13"/>
    <w:rsid w:val="000220F6"/>
    <w:rsid w:val="00022F6A"/>
    <w:rsid w:val="0003112D"/>
    <w:rsid w:val="0003458A"/>
    <w:rsid w:val="00041625"/>
    <w:rsid w:val="000416D9"/>
    <w:rsid w:val="00041DBA"/>
    <w:rsid w:val="000437B0"/>
    <w:rsid w:val="00050C03"/>
    <w:rsid w:val="00051943"/>
    <w:rsid w:val="000541C7"/>
    <w:rsid w:val="00054C7B"/>
    <w:rsid w:val="0006035C"/>
    <w:rsid w:val="000620A0"/>
    <w:rsid w:val="0006358B"/>
    <w:rsid w:val="00066560"/>
    <w:rsid w:val="00067A72"/>
    <w:rsid w:val="00067AB3"/>
    <w:rsid w:val="00070E57"/>
    <w:rsid w:val="0007261A"/>
    <w:rsid w:val="000740EA"/>
    <w:rsid w:val="0007445C"/>
    <w:rsid w:val="000747EF"/>
    <w:rsid w:val="000763B3"/>
    <w:rsid w:val="000768CD"/>
    <w:rsid w:val="00076F05"/>
    <w:rsid w:val="000772F9"/>
    <w:rsid w:val="0008104D"/>
    <w:rsid w:val="00082459"/>
    <w:rsid w:val="0008335E"/>
    <w:rsid w:val="00084C9D"/>
    <w:rsid w:val="00085092"/>
    <w:rsid w:val="000872D6"/>
    <w:rsid w:val="0008743A"/>
    <w:rsid w:val="00087797"/>
    <w:rsid w:val="000929E8"/>
    <w:rsid w:val="00096313"/>
    <w:rsid w:val="000A0159"/>
    <w:rsid w:val="000A25A8"/>
    <w:rsid w:val="000A3DB3"/>
    <w:rsid w:val="000A3E6A"/>
    <w:rsid w:val="000A5A6E"/>
    <w:rsid w:val="000A61A9"/>
    <w:rsid w:val="000A65A6"/>
    <w:rsid w:val="000B2757"/>
    <w:rsid w:val="000B5306"/>
    <w:rsid w:val="000B5A6C"/>
    <w:rsid w:val="000C3655"/>
    <w:rsid w:val="000C489B"/>
    <w:rsid w:val="000C6C19"/>
    <w:rsid w:val="000C7182"/>
    <w:rsid w:val="000D0966"/>
    <w:rsid w:val="000D0BDE"/>
    <w:rsid w:val="000D1794"/>
    <w:rsid w:val="000D3AF8"/>
    <w:rsid w:val="000D4917"/>
    <w:rsid w:val="000D61E4"/>
    <w:rsid w:val="000D7DB2"/>
    <w:rsid w:val="000E73CF"/>
    <w:rsid w:val="000F01A1"/>
    <w:rsid w:val="000F1540"/>
    <w:rsid w:val="000F26EF"/>
    <w:rsid w:val="000F6E1E"/>
    <w:rsid w:val="00103CF6"/>
    <w:rsid w:val="00105515"/>
    <w:rsid w:val="00107C4E"/>
    <w:rsid w:val="0011105A"/>
    <w:rsid w:val="00113E0F"/>
    <w:rsid w:val="001147EF"/>
    <w:rsid w:val="00120AB4"/>
    <w:rsid w:val="0012218E"/>
    <w:rsid w:val="00122AE2"/>
    <w:rsid w:val="001240B6"/>
    <w:rsid w:val="0012663E"/>
    <w:rsid w:val="001275CB"/>
    <w:rsid w:val="0013388A"/>
    <w:rsid w:val="001342E8"/>
    <w:rsid w:val="001363A6"/>
    <w:rsid w:val="00140DCB"/>
    <w:rsid w:val="0014214A"/>
    <w:rsid w:val="0014246D"/>
    <w:rsid w:val="001434E5"/>
    <w:rsid w:val="00144526"/>
    <w:rsid w:val="00145D24"/>
    <w:rsid w:val="001478A9"/>
    <w:rsid w:val="00150551"/>
    <w:rsid w:val="001534D8"/>
    <w:rsid w:val="001555D2"/>
    <w:rsid w:val="0015598A"/>
    <w:rsid w:val="00155FE8"/>
    <w:rsid w:val="00156809"/>
    <w:rsid w:val="00156D65"/>
    <w:rsid w:val="00161EC6"/>
    <w:rsid w:val="00161ED6"/>
    <w:rsid w:val="001669A2"/>
    <w:rsid w:val="00172606"/>
    <w:rsid w:val="00172EC1"/>
    <w:rsid w:val="00173C2E"/>
    <w:rsid w:val="00173E0C"/>
    <w:rsid w:val="00175EC8"/>
    <w:rsid w:val="00180361"/>
    <w:rsid w:val="00184DEB"/>
    <w:rsid w:val="001855AE"/>
    <w:rsid w:val="00187718"/>
    <w:rsid w:val="00190AB6"/>
    <w:rsid w:val="00190B3B"/>
    <w:rsid w:val="00193215"/>
    <w:rsid w:val="00194CC3"/>
    <w:rsid w:val="00195E52"/>
    <w:rsid w:val="001971ED"/>
    <w:rsid w:val="001973CC"/>
    <w:rsid w:val="001A0B31"/>
    <w:rsid w:val="001A1AD5"/>
    <w:rsid w:val="001A1B7A"/>
    <w:rsid w:val="001A48FB"/>
    <w:rsid w:val="001A4E6E"/>
    <w:rsid w:val="001A6767"/>
    <w:rsid w:val="001B13AB"/>
    <w:rsid w:val="001B1D42"/>
    <w:rsid w:val="001B2945"/>
    <w:rsid w:val="001B4562"/>
    <w:rsid w:val="001B4D60"/>
    <w:rsid w:val="001B576D"/>
    <w:rsid w:val="001B77D4"/>
    <w:rsid w:val="001C0353"/>
    <w:rsid w:val="001C3517"/>
    <w:rsid w:val="001C591E"/>
    <w:rsid w:val="001C60F1"/>
    <w:rsid w:val="001C61A1"/>
    <w:rsid w:val="001C68B9"/>
    <w:rsid w:val="001C7857"/>
    <w:rsid w:val="001D1CA8"/>
    <w:rsid w:val="001D1FE1"/>
    <w:rsid w:val="001D3F60"/>
    <w:rsid w:val="001D7E62"/>
    <w:rsid w:val="001E02CA"/>
    <w:rsid w:val="001E06E4"/>
    <w:rsid w:val="001E15AA"/>
    <w:rsid w:val="001E1F74"/>
    <w:rsid w:val="001E37A5"/>
    <w:rsid w:val="001E4DFC"/>
    <w:rsid w:val="001E527D"/>
    <w:rsid w:val="001E56C5"/>
    <w:rsid w:val="001E670F"/>
    <w:rsid w:val="001E7CC2"/>
    <w:rsid w:val="001F0961"/>
    <w:rsid w:val="001F1372"/>
    <w:rsid w:val="001F1B81"/>
    <w:rsid w:val="001F72FB"/>
    <w:rsid w:val="001F7AD6"/>
    <w:rsid w:val="002003AC"/>
    <w:rsid w:val="00200F36"/>
    <w:rsid w:val="002021B6"/>
    <w:rsid w:val="00204825"/>
    <w:rsid w:val="00204C4F"/>
    <w:rsid w:val="00206E79"/>
    <w:rsid w:val="00207375"/>
    <w:rsid w:val="00207DF2"/>
    <w:rsid w:val="002103AA"/>
    <w:rsid w:val="00214C74"/>
    <w:rsid w:val="0021626A"/>
    <w:rsid w:val="00216294"/>
    <w:rsid w:val="00216DBF"/>
    <w:rsid w:val="002176E6"/>
    <w:rsid w:val="0022071E"/>
    <w:rsid w:val="00221E9A"/>
    <w:rsid w:val="00226DF3"/>
    <w:rsid w:val="00233A5F"/>
    <w:rsid w:val="002354DF"/>
    <w:rsid w:val="00235669"/>
    <w:rsid w:val="002370C8"/>
    <w:rsid w:val="00241CD7"/>
    <w:rsid w:val="00241F34"/>
    <w:rsid w:val="00242293"/>
    <w:rsid w:val="002437C0"/>
    <w:rsid w:val="00243824"/>
    <w:rsid w:val="00245A26"/>
    <w:rsid w:val="00245CD9"/>
    <w:rsid w:val="00261FF0"/>
    <w:rsid w:val="00262CAD"/>
    <w:rsid w:val="00263041"/>
    <w:rsid w:val="0026355C"/>
    <w:rsid w:val="00266287"/>
    <w:rsid w:val="002667CB"/>
    <w:rsid w:val="00270CE6"/>
    <w:rsid w:val="0027122C"/>
    <w:rsid w:val="002727C3"/>
    <w:rsid w:val="002727DB"/>
    <w:rsid w:val="00272FDC"/>
    <w:rsid w:val="00273C00"/>
    <w:rsid w:val="00273F5C"/>
    <w:rsid w:val="00275550"/>
    <w:rsid w:val="00276036"/>
    <w:rsid w:val="00280FCE"/>
    <w:rsid w:val="00281AB4"/>
    <w:rsid w:val="00281B3D"/>
    <w:rsid w:val="002835A2"/>
    <w:rsid w:val="00284D34"/>
    <w:rsid w:val="002873AC"/>
    <w:rsid w:val="00287836"/>
    <w:rsid w:val="00290D21"/>
    <w:rsid w:val="00291517"/>
    <w:rsid w:val="002943AA"/>
    <w:rsid w:val="00295EB6"/>
    <w:rsid w:val="00297E72"/>
    <w:rsid w:val="002A00AF"/>
    <w:rsid w:val="002A1818"/>
    <w:rsid w:val="002A1FF4"/>
    <w:rsid w:val="002A22FC"/>
    <w:rsid w:val="002A5F58"/>
    <w:rsid w:val="002B47F6"/>
    <w:rsid w:val="002B4CBE"/>
    <w:rsid w:val="002B673A"/>
    <w:rsid w:val="002B6D9E"/>
    <w:rsid w:val="002B7CAC"/>
    <w:rsid w:val="002C1BFB"/>
    <w:rsid w:val="002C2133"/>
    <w:rsid w:val="002C3303"/>
    <w:rsid w:val="002C3BAD"/>
    <w:rsid w:val="002C5C39"/>
    <w:rsid w:val="002C6367"/>
    <w:rsid w:val="002C6D64"/>
    <w:rsid w:val="002C765B"/>
    <w:rsid w:val="002C794D"/>
    <w:rsid w:val="002D44D4"/>
    <w:rsid w:val="002D4E00"/>
    <w:rsid w:val="002E0C00"/>
    <w:rsid w:val="002E3328"/>
    <w:rsid w:val="002E3830"/>
    <w:rsid w:val="002E62AC"/>
    <w:rsid w:val="002E6810"/>
    <w:rsid w:val="002E7D88"/>
    <w:rsid w:val="002F1402"/>
    <w:rsid w:val="002F24E5"/>
    <w:rsid w:val="00300B29"/>
    <w:rsid w:val="00300BC3"/>
    <w:rsid w:val="0030212B"/>
    <w:rsid w:val="003028DA"/>
    <w:rsid w:val="00304140"/>
    <w:rsid w:val="0030551B"/>
    <w:rsid w:val="00307D8E"/>
    <w:rsid w:val="003111A8"/>
    <w:rsid w:val="0031208E"/>
    <w:rsid w:val="00314032"/>
    <w:rsid w:val="0031482E"/>
    <w:rsid w:val="00315DA9"/>
    <w:rsid w:val="00317590"/>
    <w:rsid w:val="0032145F"/>
    <w:rsid w:val="00322495"/>
    <w:rsid w:val="003245C0"/>
    <w:rsid w:val="00325BC6"/>
    <w:rsid w:val="0032606D"/>
    <w:rsid w:val="0032654F"/>
    <w:rsid w:val="00327F0A"/>
    <w:rsid w:val="00327F9F"/>
    <w:rsid w:val="00332F55"/>
    <w:rsid w:val="00340A48"/>
    <w:rsid w:val="00341650"/>
    <w:rsid w:val="00343A45"/>
    <w:rsid w:val="00345706"/>
    <w:rsid w:val="0034588B"/>
    <w:rsid w:val="00346719"/>
    <w:rsid w:val="0034713E"/>
    <w:rsid w:val="00351B6F"/>
    <w:rsid w:val="00351DFB"/>
    <w:rsid w:val="00351F09"/>
    <w:rsid w:val="0035255F"/>
    <w:rsid w:val="003546E3"/>
    <w:rsid w:val="00356AD2"/>
    <w:rsid w:val="0035746B"/>
    <w:rsid w:val="00361182"/>
    <w:rsid w:val="00365080"/>
    <w:rsid w:val="00365087"/>
    <w:rsid w:val="00371FE1"/>
    <w:rsid w:val="00380866"/>
    <w:rsid w:val="00380B28"/>
    <w:rsid w:val="00380CC0"/>
    <w:rsid w:val="00381133"/>
    <w:rsid w:val="00383189"/>
    <w:rsid w:val="00383F26"/>
    <w:rsid w:val="003903E2"/>
    <w:rsid w:val="0039299D"/>
    <w:rsid w:val="00392BAF"/>
    <w:rsid w:val="0039619E"/>
    <w:rsid w:val="0039705C"/>
    <w:rsid w:val="00397847"/>
    <w:rsid w:val="003A0567"/>
    <w:rsid w:val="003A2251"/>
    <w:rsid w:val="003A2AF1"/>
    <w:rsid w:val="003A539D"/>
    <w:rsid w:val="003A6F8E"/>
    <w:rsid w:val="003A7443"/>
    <w:rsid w:val="003A7D20"/>
    <w:rsid w:val="003B149A"/>
    <w:rsid w:val="003C645E"/>
    <w:rsid w:val="003C6C85"/>
    <w:rsid w:val="003D13C8"/>
    <w:rsid w:val="003D2B01"/>
    <w:rsid w:val="003D4066"/>
    <w:rsid w:val="003D4CC3"/>
    <w:rsid w:val="003D56EE"/>
    <w:rsid w:val="003D5E51"/>
    <w:rsid w:val="003D739F"/>
    <w:rsid w:val="003E0803"/>
    <w:rsid w:val="003E1F72"/>
    <w:rsid w:val="003E2D60"/>
    <w:rsid w:val="003E574F"/>
    <w:rsid w:val="003E706F"/>
    <w:rsid w:val="003E75F2"/>
    <w:rsid w:val="003F1655"/>
    <w:rsid w:val="003F172C"/>
    <w:rsid w:val="003F20DF"/>
    <w:rsid w:val="003F3A1C"/>
    <w:rsid w:val="003F3D5F"/>
    <w:rsid w:val="003F3F87"/>
    <w:rsid w:val="003F4AAF"/>
    <w:rsid w:val="003F5444"/>
    <w:rsid w:val="003F5DA1"/>
    <w:rsid w:val="00400371"/>
    <w:rsid w:val="00400E95"/>
    <w:rsid w:val="00407343"/>
    <w:rsid w:val="00410DA2"/>
    <w:rsid w:val="0041227E"/>
    <w:rsid w:val="00412FE1"/>
    <w:rsid w:val="00415CF4"/>
    <w:rsid w:val="00416FB2"/>
    <w:rsid w:val="00417249"/>
    <w:rsid w:val="00417D78"/>
    <w:rsid w:val="004203C2"/>
    <w:rsid w:val="00422F72"/>
    <w:rsid w:val="004249E2"/>
    <w:rsid w:val="0042558C"/>
    <w:rsid w:val="00432275"/>
    <w:rsid w:val="00433197"/>
    <w:rsid w:val="004335ED"/>
    <w:rsid w:val="00436AB0"/>
    <w:rsid w:val="0043764E"/>
    <w:rsid w:val="0044333B"/>
    <w:rsid w:val="00452206"/>
    <w:rsid w:val="00452220"/>
    <w:rsid w:val="0045255D"/>
    <w:rsid w:val="00452FEA"/>
    <w:rsid w:val="00460649"/>
    <w:rsid w:val="00462AA4"/>
    <w:rsid w:val="00462DE5"/>
    <w:rsid w:val="004650A0"/>
    <w:rsid w:val="0046646A"/>
    <w:rsid w:val="0046698A"/>
    <w:rsid w:val="00472381"/>
    <w:rsid w:val="00472DAF"/>
    <w:rsid w:val="00473070"/>
    <w:rsid w:val="00473896"/>
    <w:rsid w:val="00476020"/>
    <w:rsid w:val="00477B90"/>
    <w:rsid w:val="004805F5"/>
    <w:rsid w:val="0048068C"/>
    <w:rsid w:val="00482391"/>
    <w:rsid w:val="00484574"/>
    <w:rsid w:val="00484866"/>
    <w:rsid w:val="00484C74"/>
    <w:rsid w:val="004854B1"/>
    <w:rsid w:val="00485A67"/>
    <w:rsid w:val="00486C78"/>
    <w:rsid w:val="0049080C"/>
    <w:rsid w:val="004922E0"/>
    <w:rsid w:val="0049425B"/>
    <w:rsid w:val="00495E15"/>
    <w:rsid w:val="0049754E"/>
    <w:rsid w:val="004975B4"/>
    <w:rsid w:val="00497B71"/>
    <w:rsid w:val="004A27C9"/>
    <w:rsid w:val="004A2958"/>
    <w:rsid w:val="004A311B"/>
    <w:rsid w:val="004A4628"/>
    <w:rsid w:val="004A7A84"/>
    <w:rsid w:val="004B0AEE"/>
    <w:rsid w:val="004B0F43"/>
    <w:rsid w:val="004B1832"/>
    <w:rsid w:val="004B19A6"/>
    <w:rsid w:val="004B31F4"/>
    <w:rsid w:val="004B5516"/>
    <w:rsid w:val="004C16DC"/>
    <w:rsid w:val="004C23DD"/>
    <w:rsid w:val="004C4D4A"/>
    <w:rsid w:val="004C5BFA"/>
    <w:rsid w:val="004C5F7C"/>
    <w:rsid w:val="004D0AAC"/>
    <w:rsid w:val="004D2EB2"/>
    <w:rsid w:val="004D49BC"/>
    <w:rsid w:val="004D4D81"/>
    <w:rsid w:val="004D4D9A"/>
    <w:rsid w:val="004D5553"/>
    <w:rsid w:val="004D63B3"/>
    <w:rsid w:val="004E18B8"/>
    <w:rsid w:val="004E29A8"/>
    <w:rsid w:val="004E29BA"/>
    <w:rsid w:val="004E3084"/>
    <w:rsid w:val="004E36A3"/>
    <w:rsid w:val="004E574D"/>
    <w:rsid w:val="004E6328"/>
    <w:rsid w:val="004F11DB"/>
    <w:rsid w:val="004F2612"/>
    <w:rsid w:val="004F36D0"/>
    <w:rsid w:val="004F456E"/>
    <w:rsid w:val="004F4679"/>
    <w:rsid w:val="004F72C8"/>
    <w:rsid w:val="004F7656"/>
    <w:rsid w:val="00502242"/>
    <w:rsid w:val="005068E8"/>
    <w:rsid w:val="0051003C"/>
    <w:rsid w:val="00510301"/>
    <w:rsid w:val="00515832"/>
    <w:rsid w:val="00520053"/>
    <w:rsid w:val="00520D08"/>
    <w:rsid w:val="00521B5E"/>
    <w:rsid w:val="00521E29"/>
    <w:rsid w:val="00522D55"/>
    <w:rsid w:val="0052406F"/>
    <w:rsid w:val="00524746"/>
    <w:rsid w:val="00525C5F"/>
    <w:rsid w:val="00525CF7"/>
    <w:rsid w:val="00526623"/>
    <w:rsid w:val="005277A0"/>
    <w:rsid w:val="0053075F"/>
    <w:rsid w:val="00531166"/>
    <w:rsid w:val="00532432"/>
    <w:rsid w:val="005327C8"/>
    <w:rsid w:val="0053470A"/>
    <w:rsid w:val="00535D15"/>
    <w:rsid w:val="00535D34"/>
    <w:rsid w:val="00536229"/>
    <w:rsid w:val="00537500"/>
    <w:rsid w:val="00544698"/>
    <w:rsid w:val="0054477F"/>
    <w:rsid w:val="00546B03"/>
    <w:rsid w:val="005506AC"/>
    <w:rsid w:val="00550C82"/>
    <w:rsid w:val="00551182"/>
    <w:rsid w:val="00552293"/>
    <w:rsid w:val="005545F5"/>
    <w:rsid w:val="00556A0A"/>
    <w:rsid w:val="0055706B"/>
    <w:rsid w:val="00557425"/>
    <w:rsid w:val="005634FA"/>
    <w:rsid w:val="0056717D"/>
    <w:rsid w:val="0057101D"/>
    <w:rsid w:val="00571CC2"/>
    <w:rsid w:val="0057331E"/>
    <w:rsid w:val="0057390D"/>
    <w:rsid w:val="005764F1"/>
    <w:rsid w:val="0057705E"/>
    <w:rsid w:val="00577AB3"/>
    <w:rsid w:val="00583634"/>
    <w:rsid w:val="00584533"/>
    <w:rsid w:val="00587F76"/>
    <w:rsid w:val="005910AA"/>
    <w:rsid w:val="0059181B"/>
    <w:rsid w:val="005918C7"/>
    <w:rsid w:val="00591904"/>
    <w:rsid w:val="005931C3"/>
    <w:rsid w:val="0059407A"/>
    <w:rsid w:val="005A0387"/>
    <w:rsid w:val="005A19BB"/>
    <w:rsid w:val="005A34D1"/>
    <w:rsid w:val="005A57A6"/>
    <w:rsid w:val="005B1F4E"/>
    <w:rsid w:val="005C06FF"/>
    <w:rsid w:val="005C31C1"/>
    <w:rsid w:val="005C49C0"/>
    <w:rsid w:val="005C65A3"/>
    <w:rsid w:val="005C6966"/>
    <w:rsid w:val="005C7665"/>
    <w:rsid w:val="005C7E97"/>
    <w:rsid w:val="005D32E2"/>
    <w:rsid w:val="005E2B3C"/>
    <w:rsid w:val="005E3D95"/>
    <w:rsid w:val="005E3F03"/>
    <w:rsid w:val="005E548C"/>
    <w:rsid w:val="005E5BB5"/>
    <w:rsid w:val="005E6F05"/>
    <w:rsid w:val="005E7CAF"/>
    <w:rsid w:val="005F0DE6"/>
    <w:rsid w:val="005F0F09"/>
    <w:rsid w:val="005F1AD6"/>
    <w:rsid w:val="005F2486"/>
    <w:rsid w:val="005F5468"/>
    <w:rsid w:val="005F722C"/>
    <w:rsid w:val="005F7283"/>
    <w:rsid w:val="00601179"/>
    <w:rsid w:val="006056A7"/>
    <w:rsid w:val="00605BBD"/>
    <w:rsid w:val="00606328"/>
    <w:rsid w:val="006076E2"/>
    <w:rsid w:val="00610815"/>
    <w:rsid w:val="00615D92"/>
    <w:rsid w:val="00616BAC"/>
    <w:rsid w:val="0062060C"/>
    <w:rsid w:val="00620BD3"/>
    <w:rsid w:val="00624352"/>
    <w:rsid w:val="006265EB"/>
    <w:rsid w:val="00626E85"/>
    <w:rsid w:val="0062770A"/>
    <w:rsid w:val="00630584"/>
    <w:rsid w:val="006354E1"/>
    <w:rsid w:val="00635624"/>
    <w:rsid w:val="00637434"/>
    <w:rsid w:val="00640D14"/>
    <w:rsid w:val="00641FF7"/>
    <w:rsid w:val="006434B1"/>
    <w:rsid w:val="0064394B"/>
    <w:rsid w:val="00643ED1"/>
    <w:rsid w:val="00644936"/>
    <w:rsid w:val="006508BF"/>
    <w:rsid w:val="006512D3"/>
    <w:rsid w:val="00653FB3"/>
    <w:rsid w:val="00655909"/>
    <w:rsid w:val="006577A3"/>
    <w:rsid w:val="00657D1C"/>
    <w:rsid w:val="0066229C"/>
    <w:rsid w:val="0066407B"/>
    <w:rsid w:val="00670531"/>
    <w:rsid w:val="00672FEA"/>
    <w:rsid w:val="0067309B"/>
    <w:rsid w:val="00673B00"/>
    <w:rsid w:val="00677CDC"/>
    <w:rsid w:val="006826F7"/>
    <w:rsid w:val="006843DC"/>
    <w:rsid w:val="00684A45"/>
    <w:rsid w:val="0069051B"/>
    <w:rsid w:val="0069243C"/>
    <w:rsid w:val="00692818"/>
    <w:rsid w:val="006932B0"/>
    <w:rsid w:val="006962CC"/>
    <w:rsid w:val="006966F5"/>
    <w:rsid w:val="006A0079"/>
    <w:rsid w:val="006A0555"/>
    <w:rsid w:val="006A1974"/>
    <w:rsid w:val="006A3029"/>
    <w:rsid w:val="006A58B2"/>
    <w:rsid w:val="006A614E"/>
    <w:rsid w:val="006A6DF3"/>
    <w:rsid w:val="006B24D7"/>
    <w:rsid w:val="006B5819"/>
    <w:rsid w:val="006B7875"/>
    <w:rsid w:val="006C2531"/>
    <w:rsid w:val="006C2EED"/>
    <w:rsid w:val="006D1886"/>
    <w:rsid w:val="006D1C02"/>
    <w:rsid w:val="006D2B44"/>
    <w:rsid w:val="006D2D98"/>
    <w:rsid w:val="006D2E72"/>
    <w:rsid w:val="006D3049"/>
    <w:rsid w:val="006D3A17"/>
    <w:rsid w:val="006D3EAD"/>
    <w:rsid w:val="006D6CFE"/>
    <w:rsid w:val="006D7856"/>
    <w:rsid w:val="006E0C25"/>
    <w:rsid w:val="006E135C"/>
    <w:rsid w:val="006E4AAE"/>
    <w:rsid w:val="006E50FB"/>
    <w:rsid w:val="006E60F7"/>
    <w:rsid w:val="006E6219"/>
    <w:rsid w:val="006E6E13"/>
    <w:rsid w:val="006E7C0D"/>
    <w:rsid w:val="006F3A83"/>
    <w:rsid w:val="006F5137"/>
    <w:rsid w:val="007025AB"/>
    <w:rsid w:val="00702854"/>
    <w:rsid w:val="00702E5F"/>
    <w:rsid w:val="00704A7F"/>
    <w:rsid w:val="00711519"/>
    <w:rsid w:val="007128F1"/>
    <w:rsid w:val="00713826"/>
    <w:rsid w:val="007142EA"/>
    <w:rsid w:val="00715507"/>
    <w:rsid w:val="0072009C"/>
    <w:rsid w:val="00722D4D"/>
    <w:rsid w:val="00723821"/>
    <w:rsid w:val="00724BBD"/>
    <w:rsid w:val="00725AFF"/>
    <w:rsid w:val="00726E96"/>
    <w:rsid w:val="00727848"/>
    <w:rsid w:val="00732316"/>
    <w:rsid w:val="00732B91"/>
    <w:rsid w:val="00733395"/>
    <w:rsid w:val="00735EDE"/>
    <w:rsid w:val="0074098A"/>
    <w:rsid w:val="00741878"/>
    <w:rsid w:val="00745D41"/>
    <w:rsid w:val="00745D82"/>
    <w:rsid w:val="0074657A"/>
    <w:rsid w:val="00746699"/>
    <w:rsid w:val="0075091E"/>
    <w:rsid w:val="00751CF1"/>
    <w:rsid w:val="00752390"/>
    <w:rsid w:val="00752825"/>
    <w:rsid w:val="00753454"/>
    <w:rsid w:val="00754DD2"/>
    <w:rsid w:val="00755745"/>
    <w:rsid w:val="00760CB6"/>
    <w:rsid w:val="0076193A"/>
    <w:rsid w:val="007630CB"/>
    <w:rsid w:val="00766CEA"/>
    <w:rsid w:val="00766D40"/>
    <w:rsid w:val="007671EC"/>
    <w:rsid w:val="00767252"/>
    <w:rsid w:val="0077086D"/>
    <w:rsid w:val="00770FC4"/>
    <w:rsid w:val="007720C7"/>
    <w:rsid w:val="007774E8"/>
    <w:rsid w:val="00781948"/>
    <w:rsid w:val="00783669"/>
    <w:rsid w:val="00785055"/>
    <w:rsid w:val="0078517E"/>
    <w:rsid w:val="00786E2C"/>
    <w:rsid w:val="00790CFB"/>
    <w:rsid w:val="00792CEA"/>
    <w:rsid w:val="007948B8"/>
    <w:rsid w:val="00797BB2"/>
    <w:rsid w:val="007A0578"/>
    <w:rsid w:val="007A0CBE"/>
    <w:rsid w:val="007A0DEA"/>
    <w:rsid w:val="007A2071"/>
    <w:rsid w:val="007A2143"/>
    <w:rsid w:val="007A4BEE"/>
    <w:rsid w:val="007A6097"/>
    <w:rsid w:val="007B1E78"/>
    <w:rsid w:val="007B4F8C"/>
    <w:rsid w:val="007B65A4"/>
    <w:rsid w:val="007B6D7D"/>
    <w:rsid w:val="007C0102"/>
    <w:rsid w:val="007C10D1"/>
    <w:rsid w:val="007C3C6D"/>
    <w:rsid w:val="007C645F"/>
    <w:rsid w:val="007C71C6"/>
    <w:rsid w:val="007C76BA"/>
    <w:rsid w:val="007D06C4"/>
    <w:rsid w:val="007D0B7F"/>
    <w:rsid w:val="007D1E60"/>
    <w:rsid w:val="007D792E"/>
    <w:rsid w:val="007E1BC1"/>
    <w:rsid w:val="007E1BC7"/>
    <w:rsid w:val="007E4BBF"/>
    <w:rsid w:val="007E7871"/>
    <w:rsid w:val="007F0779"/>
    <w:rsid w:val="007F14A3"/>
    <w:rsid w:val="007F29A1"/>
    <w:rsid w:val="007F43C2"/>
    <w:rsid w:val="0080049E"/>
    <w:rsid w:val="00805BDA"/>
    <w:rsid w:val="00805FF9"/>
    <w:rsid w:val="008109C7"/>
    <w:rsid w:val="00810E40"/>
    <w:rsid w:val="0081477E"/>
    <w:rsid w:val="00814A37"/>
    <w:rsid w:val="0081636D"/>
    <w:rsid w:val="008172F9"/>
    <w:rsid w:val="008239C1"/>
    <w:rsid w:val="00823FA3"/>
    <w:rsid w:val="0082532F"/>
    <w:rsid w:val="00830D9B"/>
    <w:rsid w:val="00831BFF"/>
    <w:rsid w:val="0083353E"/>
    <w:rsid w:val="008348DD"/>
    <w:rsid w:val="0084128A"/>
    <w:rsid w:val="00843211"/>
    <w:rsid w:val="00845491"/>
    <w:rsid w:val="008456F7"/>
    <w:rsid w:val="008514AA"/>
    <w:rsid w:val="00851F9E"/>
    <w:rsid w:val="0085450F"/>
    <w:rsid w:val="00854C07"/>
    <w:rsid w:val="00855641"/>
    <w:rsid w:val="00856E2A"/>
    <w:rsid w:val="0086171B"/>
    <w:rsid w:val="0086757A"/>
    <w:rsid w:val="0086759E"/>
    <w:rsid w:val="00871250"/>
    <w:rsid w:val="00876473"/>
    <w:rsid w:val="00881291"/>
    <w:rsid w:val="008813E0"/>
    <w:rsid w:val="00881AB7"/>
    <w:rsid w:val="008822FF"/>
    <w:rsid w:val="00882757"/>
    <w:rsid w:val="00883814"/>
    <w:rsid w:val="00884DC8"/>
    <w:rsid w:val="008859AF"/>
    <w:rsid w:val="0088612E"/>
    <w:rsid w:val="0088628C"/>
    <w:rsid w:val="008905EF"/>
    <w:rsid w:val="008909E5"/>
    <w:rsid w:val="0089247A"/>
    <w:rsid w:val="00892EED"/>
    <w:rsid w:val="008A3353"/>
    <w:rsid w:val="008A5F7D"/>
    <w:rsid w:val="008B0C2D"/>
    <w:rsid w:val="008B189E"/>
    <w:rsid w:val="008B1A77"/>
    <w:rsid w:val="008B1D2D"/>
    <w:rsid w:val="008B390C"/>
    <w:rsid w:val="008B494B"/>
    <w:rsid w:val="008B6B83"/>
    <w:rsid w:val="008C02FB"/>
    <w:rsid w:val="008C03C3"/>
    <w:rsid w:val="008C12FB"/>
    <w:rsid w:val="008C27DE"/>
    <w:rsid w:val="008C2E34"/>
    <w:rsid w:val="008C3ED4"/>
    <w:rsid w:val="008D123E"/>
    <w:rsid w:val="008D125D"/>
    <w:rsid w:val="008D1CEB"/>
    <w:rsid w:val="008D2FA9"/>
    <w:rsid w:val="008D48C2"/>
    <w:rsid w:val="008D600C"/>
    <w:rsid w:val="008D6EF4"/>
    <w:rsid w:val="008E4CC8"/>
    <w:rsid w:val="008F0787"/>
    <w:rsid w:val="008F3566"/>
    <w:rsid w:val="008F5BC4"/>
    <w:rsid w:val="008F7CCC"/>
    <w:rsid w:val="009005EA"/>
    <w:rsid w:val="00903464"/>
    <w:rsid w:val="009035EB"/>
    <w:rsid w:val="00903BDB"/>
    <w:rsid w:val="0090530D"/>
    <w:rsid w:val="0090763D"/>
    <w:rsid w:val="00910E33"/>
    <w:rsid w:val="0091467F"/>
    <w:rsid w:val="009229D3"/>
    <w:rsid w:val="00923D3A"/>
    <w:rsid w:val="00925314"/>
    <w:rsid w:val="00925587"/>
    <w:rsid w:val="009260EB"/>
    <w:rsid w:val="00930EE1"/>
    <w:rsid w:val="0093149D"/>
    <w:rsid w:val="00932538"/>
    <w:rsid w:val="00937FC7"/>
    <w:rsid w:val="0094176B"/>
    <w:rsid w:val="00942954"/>
    <w:rsid w:val="009430D1"/>
    <w:rsid w:val="00943323"/>
    <w:rsid w:val="00943414"/>
    <w:rsid w:val="00943F1C"/>
    <w:rsid w:val="00945E8E"/>
    <w:rsid w:val="00950D7A"/>
    <w:rsid w:val="00953D7E"/>
    <w:rsid w:val="009554B4"/>
    <w:rsid w:val="00957CB6"/>
    <w:rsid w:val="00961C4B"/>
    <w:rsid w:val="00964961"/>
    <w:rsid w:val="0096706D"/>
    <w:rsid w:val="0097022B"/>
    <w:rsid w:val="00974365"/>
    <w:rsid w:val="00974517"/>
    <w:rsid w:val="00976731"/>
    <w:rsid w:val="0097752D"/>
    <w:rsid w:val="009800E9"/>
    <w:rsid w:val="009809F1"/>
    <w:rsid w:val="00981316"/>
    <w:rsid w:val="0098497F"/>
    <w:rsid w:val="00984A12"/>
    <w:rsid w:val="0098674A"/>
    <w:rsid w:val="00991267"/>
    <w:rsid w:val="00993023"/>
    <w:rsid w:val="009942DD"/>
    <w:rsid w:val="00996D59"/>
    <w:rsid w:val="0099722E"/>
    <w:rsid w:val="00997ADC"/>
    <w:rsid w:val="009A0123"/>
    <w:rsid w:val="009A03D7"/>
    <w:rsid w:val="009A0B07"/>
    <w:rsid w:val="009A2424"/>
    <w:rsid w:val="009A2F60"/>
    <w:rsid w:val="009B05B3"/>
    <w:rsid w:val="009B0861"/>
    <w:rsid w:val="009B40E2"/>
    <w:rsid w:val="009B6988"/>
    <w:rsid w:val="009C0903"/>
    <w:rsid w:val="009C24DB"/>
    <w:rsid w:val="009C2828"/>
    <w:rsid w:val="009C3771"/>
    <w:rsid w:val="009C3D4C"/>
    <w:rsid w:val="009C3FF4"/>
    <w:rsid w:val="009C7BBF"/>
    <w:rsid w:val="009D0348"/>
    <w:rsid w:val="009D1219"/>
    <w:rsid w:val="009D1330"/>
    <w:rsid w:val="009D35E9"/>
    <w:rsid w:val="009D35F0"/>
    <w:rsid w:val="009D3DD9"/>
    <w:rsid w:val="009D441C"/>
    <w:rsid w:val="009D4F2D"/>
    <w:rsid w:val="009D5552"/>
    <w:rsid w:val="009D6372"/>
    <w:rsid w:val="009D649F"/>
    <w:rsid w:val="009D726A"/>
    <w:rsid w:val="009E0539"/>
    <w:rsid w:val="009E35EE"/>
    <w:rsid w:val="009E5B32"/>
    <w:rsid w:val="009F2926"/>
    <w:rsid w:val="009F4A59"/>
    <w:rsid w:val="009F7314"/>
    <w:rsid w:val="009F74D0"/>
    <w:rsid w:val="009F7718"/>
    <w:rsid w:val="00A0185E"/>
    <w:rsid w:val="00A01C42"/>
    <w:rsid w:val="00A021E0"/>
    <w:rsid w:val="00A0224F"/>
    <w:rsid w:val="00A054C9"/>
    <w:rsid w:val="00A10FC2"/>
    <w:rsid w:val="00A16026"/>
    <w:rsid w:val="00A247F1"/>
    <w:rsid w:val="00A24B13"/>
    <w:rsid w:val="00A2604E"/>
    <w:rsid w:val="00A26F51"/>
    <w:rsid w:val="00A3034A"/>
    <w:rsid w:val="00A3269C"/>
    <w:rsid w:val="00A3309D"/>
    <w:rsid w:val="00A33C6F"/>
    <w:rsid w:val="00A33E96"/>
    <w:rsid w:val="00A33F0C"/>
    <w:rsid w:val="00A36005"/>
    <w:rsid w:val="00A369F1"/>
    <w:rsid w:val="00A36E86"/>
    <w:rsid w:val="00A379FD"/>
    <w:rsid w:val="00A40644"/>
    <w:rsid w:val="00A41A76"/>
    <w:rsid w:val="00A431F8"/>
    <w:rsid w:val="00A446D2"/>
    <w:rsid w:val="00A51263"/>
    <w:rsid w:val="00A53452"/>
    <w:rsid w:val="00A55560"/>
    <w:rsid w:val="00A56F99"/>
    <w:rsid w:val="00A57E69"/>
    <w:rsid w:val="00A60B72"/>
    <w:rsid w:val="00A616E2"/>
    <w:rsid w:val="00A62D5E"/>
    <w:rsid w:val="00A66B13"/>
    <w:rsid w:val="00A70906"/>
    <w:rsid w:val="00A719EB"/>
    <w:rsid w:val="00A72BC2"/>
    <w:rsid w:val="00A739BD"/>
    <w:rsid w:val="00A73C20"/>
    <w:rsid w:val="00A763F2"/>
    <w:rsid w:val="00A76C9B"/>
    <w:rsid w:val="00A80B4A"/>
    <w:rsid w:val="00A80D62"/>
    <w:rsid w:val="00A816AE"/>
    <w:rsid w:val="00A817CC"/>
    <w:rsid w:val="00A85EFA"/>
    <w:rsid w:val="00A8619C"/>
    <w:rsid w:val="00A86342"/>
    <w:rsid w:val="00A87A17"/>
    <w:rsid w:val="00A90920"/>
    <w:rsid w:val="00A934C7"/>
    <w:rsid w:val="00A941DF"/>
    <w:rsid w:val="00A96897"/>
    <w:rsid w:val="00AA424B"/>
    <w:rsid w:val="00AA439D"/>
    <w:rsid w:val="00AA5E25"/>
    <w:rsid w:val="00AA75D1"/>
    <w:rsid w:val="00AA79EC"/>
    <w:rsid w:val="00AB0D35"/>
    <w:rsid w:val="00AB2459"/>
    <w:rsid w:val="00AB2BF0"/>
    <w:rsid w:val="00AB3874"/>
    <w:rsid w:val="00AB5935"/>
    <w:rsid w:val="00AC23F6"/>
    <w:rsid w:val="00AC4350"/>
    <w:rsid w:val="00AC480D"/>
    <w:rsid w:val="00AC6CAC"/>
    <w:rsid w:val="00AC7C3F"/>
    <w:rsid w:val="00AD0A69"/>
    <w:rsid w:val="00AD220B"/>
    <w:rsid w:val="00AD2D6B"/>
    <w:rsid w:val="00AD35FE"/>
    <w:rsid w:val="00AD367F"/>
    <w:rsid w:val="00AD6B64"/>
    <w:rsid w:val="00AD75C9"/>
    <w:rsid w:val="00AE025E"/>
    <w:rsid w:val="00AE5418"/>
    <w:rsid w:val="00AE5876"/>
    <w:rsid w:val="00AF1EAB"/>
    <w:rsid w:val="00AF3BC3"/>
    <w:rsid w:val="00B056CA"/>
    <w:rsid w:val="00B10AAF"/>
    <w:rsid w:val="00B120AC"/>
    <w:rsid w:val="00B17D44"/>
    <w:rsid w:val="00B234E3"/>
    <w:rsid w:val="00B247E6"/>
    <w:rsid w:val="00B25549"/>
    <w:rsid w:val="00B25CE5"/>
    <w:rsid w:val="00B27D8E"/>
    <w:rsid w:val="00B30F54"/>
    <w:rsid w:val="00B36324"/>
    <w:rsid w:val="00B41030"/>
    <w:rsid w:val="00B41C36"/>
    <w:rsid w:val="00B45506"/>
    <w:rsid w:val="00B46ACE"/>
    <w:rsid w:val="00B47701"/>
    <w:rsid w:val="00B47FA6"/>
    <w:rsid w:val="00B5178D"/>
    <w:rsid w:val="00B517BB"/>
    <w:rsid w:val="00B539B1"/>
    <w:rsid w:val="00B558F3"/>
    <w:rsid w:val="00B565E1"/>
    <w:rsid w:val="00B62CED"/>
    <w:rsid w:val="00B633F6"/>
    <w:rsid w:val="00B644A4"/>
    <w:rsid w:val="00B66D69"/>
    <w:rsid w:val="00B7035E"/>
    <w:rsid w:val="00B71807"/>
    <w:rsid w:val="00B725E3"/>
    <w:rsid w:val="00B73486"/>
    <w:rsid w:val="00B74D71"/>
    <w:rsid w:val="00B77F96"/>
    <w:rsid w:val="00B80045"/>
    <w:rsid w:val="00B8448D"/>
    <w:rsid w:val="00B84FC6"/>
    <w:rsid w:val="00B914B2"/>
    <w:rsid w:val="00BA3C5A"/>
    <w:rsid w:val="00BA5E65"/>
    <w:rsid w:val="00BA7790"/>
    <w:rsid w:val="00BA7899"/>
    <w:rsid w:val="00BB0F47"/>
    <w:rsid w:val="00BB19C0"/>
    <w:rsid w:val="00BB313D"/>
    <w:rsid w:val="00BB3B63"/>
    <w:rsid w:val="00BB437F"/>
    <w:rsid w:val="00BB6CD1"/>
    <w:rsid w:val="00BB6FE9"/>
    <w:rsid w:val="00BB7BFA"/>
    <w:rsid w:val="00BC00FB"/>
    <w:rsid w:val="00BC09CF"/>
    <w:rsid w:val="00BC2665"/>
    <w:rsid w:val="00BC75DD"/>
    <w:rsid w:val="00BC7A22"/>
    <w:rsid w:val="00BC7FC8"/>
    <w:rsid w:val="00BD35CF"/>
    <w:rsid w:val="00BD3C04"/>
    <w:rsid w:val="00BD3F91"/>
    <w:rsid w:val="00BD4776"/>
    <w:rsid w:val="00BD4B00"/>
    <w:rsid w:val="00BD7E4A"/>
    <w:rsid w:val="00BE0196"/>
    <w:rsid w:val="00BE3E97"/>
    <w:rsid w:val="00BE4A74"/>
    <w:rsid w:val="00BE61B6"/>
    <w:rsid w:val="00BE7DB4"/>
    <w:rsid w:val="00BF13AE"/>
    <w:rsid w:val="00BF46F1"/>
    <w:rsid w:val="00C00DF9"/>
    <w:rsid w:val="00C00EA7"/>
    <w:rsid w:val="00C02E76"/>
    <w:rsid w:val="00C033D0"/>
    <w:rsid w:val="00C03797"/>
    <w:rsid w:val="00C05F40"/>
    <w:rsid w:val="00C12A8B"/>
    <w:rsid w:val="00C12C44"/>
    <w:rsid w:val="00C17E96"/>
    <w:rsid w:val="00C21F0B"/>
    <w:rsid w:val="00C25E26"/>
    <w:rsid w:val="00C303F9"/>
    <w:rsid w:val="00C404B2"/>
    <w:rsid w:val="00C42562"/>
    <w:rsid w:val="00C43E04"/>
    <w:rsid w:val="00C47BFA"/>
    <w:rsid w:val="00C47DA9"/>
    <w:rsid w:val="00C50AC5"/>
    <w:rsid w:val="00C50EBA"/>
    <w:rsid w:val="00C52129"/>
    <w:rsid w:val="00C53586"/>
    <w:rsid w:val="00C55572"/>
    <w:rsid w:val="00C5582B"/>
    <w:rsid w:val="00C5631D"/>
    <w:rsid w:val="00C60EC3"/>
    <w:rsid w:val="00C61141"/>
    <w:rsid w:val="00C63956"/>
    <w:rsid w:val="00C645F9"/>
    <w:rsid w:val="00C67271"/>
    <w:rsid w:val="00C70BC1"/>
    <w:rsid w:val="00C72606"/>
    <w:rsid w:val="00C73464"/>
    <w:rsid w:val="00C73765"/>
    <w:rsid w:val="00C74A23"/>
    <w:rsid w:val="00C75D2D"/>
    <w:rsid w:val="00C7600B"/>
    <w:rsid w:val="00C772C8"/>
    <w:rsid w:val="00C80F88"/>
    <w:rsid w:val="00C83E08"/>
    <w:rsid w:val="00C86DED"/>
    <w:rsid w:val="00C86E90"/>
    <w:rsid w:val="00C908F7"/>
    <w:rsid w:val="00C922E8"/>
    <w:rsid w:val="00CA02AB"/>
    <w:rsid w:val="00CA0385"/>
    <w:rsid w:val="00CA1293"/>
    <w:rsid w:val="00CA243B"/>
    <w:rsid w:val="00CA26F8"/>
    <w:rsid w:val="00CA3629"/>
    <w:rsid w:val="00CA3B5C"/>
    <w:rsid w:val="00CA3FAE"/>
    <w:rsid w:val="00CA412B"/>
    <w:rsid w:val="00CA4EA8"/>
    <w:rsid w:val="00CA5712"/>
    <w:rsid w:val="00CA590F"/>
    <w:rsid w:val="00CB17DE"/>
    <w:rsid w:val="00CB232F"/>
    <w:rsid w:val="00CB66E0"/>
    <w:rsid w:val="00CC2870"/>
    <w:rsid w:val="00CC4CC2"/>
    <w:rsid w:val="00CC64D6"/>
    <w:rsid w:val="00CD18E8"/>
    <w:rsid w:val="00CD2BDE"/>
    <w:rsid w:val="00CD4D3F"/>
    <w:rsid w:val="00CD4DAA"/>
    <w:rsid w:val="00CE091F"/>
    <w:rsid w:val="00CE29C6"/>
    <w:rsid w:val="00CE3A31"/>
    <w:rsid w:val="00CE3DD3"/>
    <w:rsid w:val="00CE4B6B"/>
    <w:rsid w:val="00CE4D8D"/>
    <w:rsid w:val="00CF0443"/>
    <w:rsid w:val="00CF0CC3"/>
    <w:rsid w:val="00CF2793"/>
    <w:rsid w:val="00CF34F0"/>
    <w:rsid w:val="00CF3E30"/>
    <w:rsid w:val="00CF40EB"/>
    <w:rsid w:val="00CF487D"/>
    <w:rsid w:val="00CF5256"/>
    <w:rsid w:val="00CF5C16"/>
    <w:rsid w:val="00CF650A"/>
    <w:rsid w:val="00CF747A"/>
    <w:rsid w:val="00CF7BF1"/>
    <w:rsid w:val="00CF7C7C"/>
    <w:rsid w:val="00D00311"/>
    <w:rsid w:val="00D0060B"/>
    <w:rsid w:val="00D00642"/>
    <w:rsid w:val="00D01395"/>
    <w:rsid w:val="00D01959"/>
    <w:rsid w:val="00D03785"/>
    <w:rsid w:val="00D0489D"/>
    <w:rsid w:val="00D04D09"/>
    <w:rsid w:val="00D056BA"/>
    <w:rsid w:val="00D11064"/>
    <w:rsid w:val="00D20068"/>
    <w:rsid w:val="00D22C12"/>
    <w:rsid w:val="00D24806"/>
    <w:rsid w:val="00D24C8D"/>
    <w:rsid w:val="00D24D72"/>
    <w:rsid w:val="00D27DE8"/>
    <w:rsid w:val="00D27E43"/>
    <w:rsid w:val="00D30B8D"/>
    <w:rsid w:val="00D30F45"/>
    <w:rsid w:val="00D31856"/>
    <w:rsid w:val="00D32923"/>
    <w:rsid w:val="00D33447"/>
    <w:rsid w:val="00D36670"/>
    <w:rsid w:val="00D42205"/>
    <w:rsid w:val="00D43391"/>
    <w:rsid w:val="00D43AE4"/>
    <w:rsid w:val="00D463DD"/>
    <w:rsid w:val="00D46FE0"/>
    <w:rsid w:val="00D507E6"/>
    <w:rsid w:val="00D5216D"/>
    <w:rsid w:val="00D522E1"/>
    <w:rsid w:val="00D55CF3"/>
    <w:rsid w:val="00D5719C"/>
    <w:rsid w:val="00D5730F"/>
    <w:rsid w:val="00D57EDB"/>
    <w:rsid w:val="00D61E6D"/>
    <w:rsid w:val="00D63D99"/>
    <w:rsid w:val="00D67B61"/>
    <w:rsid w:val="00D71940"/>
    <w:rsid w:val="00D76C96"/>
    <w:rsid w:val="00D7764A"/>
    <w:rsid w:val="00D80224"/>
    <w:rsid w:val="00D829B9"/>
    <w:rsid w:val="00D83C4E"/>
    <w:rsid w:val="00D84182"/>
    <w:rsid w:val="00D84ED4"/>
    <w:rsid w:val="00D876B4"/>
    <w:rsid w:val="00D9050D"/>
    <w:rsid w:val="00D919BD"/>
    <w:rsid w:val="00D9447D"/>
    <w:rsid w:val="00D9528B"/>
    <w:rsid w:val="00D95C77"/>
    <w:rsid w:val="00D95E1D"/>
    <w:rsid w:val="00D965D1"/>
    <w:rsid w:val="00D96A83"/>
    <w:rsid w:val="00D96C47"/>
    <w:rsid w:val="00D979C1"/>
    <w:rsid w:val="00DA0152"/>
    <w:rsid w:val="00DA2DC3"/>
    <w:rsid w:val="00DA4552"/>
    <w:rsid w:val="00DA4D6F"/>
    <w:rsid w:val="00DA4F8A"/>
    <w:rsid w:val="00DA6E98"/>
    <w:rsid w:val="00DA759D"/>
    <w:rsid w:val="00DA771E"/>
    <w:rsid w:val="00DB2F35"/>
    <w:rsid w:val="00DB3416"/>
    <w:rsid w:val="00DB3A9B"/>
    <w:rsid w:val="00DB70C7"/>
    <w:rsid w:val="00DC002A"/>
    <w:rsid w:val="00DC1E8C"/>
    <w:rsid w:val="00DC203E"/>
    <w:rsid w:val="00DC2AB9"/>
    <w:rsid w:val="00DC5FD8"/>
    <w:rsid w:val="00DC7ADA"/>
    <w:rsid w:val="00DD14F5"/>
    <w:rsid w:val="00DD164E"/>
    <w:rsid w:val="00DE0A25"/>
    <w:rsid w:val="00DE1BDD"/>
    <w:rsid w:val="00DE2A3F"/>
    <w:rsid w:val="00DE2C48"/>
    <w:rsid w:val="00DE3F3F"/>
    <w:rsid w:val="00DE55FC"/>
    <w:rsid w:val="00DF381A"/>
    <w:rsid w:val="00DF48CF"/>
    <w:rsid w:val="00DF6E6E"/>
    <w:rsid w:val="00E0150B"/>
    <w:rsid w:val="00E01EAA"/>
    <w:rsid w:val="00E0243C"/>
    <w:rsid w:val="00E02AC3"/>
    <w:rsid w:val="00E02E6F"/>
    <w:rsid w:val="00E05876"/>
    <w:rsid w:val="00E12365"/>
    <w:rsid w:val="00E12C58"/>
    <w:rsid w:val="00E14642"/>
    <w:rsid w:val="00E202AE"/>
    <w:rsid w:val="00E203C1"/>
    <w:rsid w:val="00E20CF2"/>
    <w:rsid w:val="00E2314F"/>
    <w:rsid w:val="00E253F9"/>
    <w:rsid w:val="00E257A7"/>
    <w:rsid w:val="00E27E2D"/>
    <w:rsid w:val="00E30947"/>
    <w:rsid w:val="00E32775"/>
    <w:rsid w:val="00E3319C"/>
    <w:rsid w:val="00E3382A"/>
    <w:rsid w:val="00E409ED"/>
    <w:rsid w:val="00E40C35"/>
    <w:rsid w:val="00E41FBE"/>
    <w:rsid w:val="00E430F5"/>
    <w:rsid w:val="00E4515B"/>
    <w:rsid w:val="00E469AC"/>
    <w:rsid w:val="00E46EF1"/>
    <w:rsid w:val="00E54BB0"/>
    <w:rsid w:val="00E577D5"/>
    <w:rsid w:val="00E62226"/>
    <w:rsid w:val="00E725BD"/>
    <w:rsid w:val="00E7268A"/>
    <w:rsid w:val="00E72B10"/>
    <w:rsid w:val="00E82DEB"/>
    <w:rsid w:val="00E869B4"/>
    <w:rsid w:val="00E870E4"/>
    <w:rsid w:val="00E903E0"/>
    <w:rsid w:val="00E90B06"/>
    <w:rsid w:val="00E90D28"/>
    <w:rsid w:val="00E92D3A"/>
    <w:rsid w:val="00E947AF"/>
    <w:rsid w:val="00E951C9"/>
    <w:rsid w:val="00E95451"/>
    <w:rsid w:val="00E961C1"/>
    <w:rsid w:val="00EA0B36"/>
    <w:rsid w:val="00EA162F"/>
    <w:rsid w:val="00EA4C7B"/>
    <w:rsid w:val="00EA51C5"/>
    <w:rsid w:val="00EA5ACC"/>
    <w:rsid w:val="00EA5CDC"/>
    <w:rsid w:val="00EA7C9F"/>
    <w:rsid w:val="00EA7DF5"/>
    <w:rsid w:val="00EB261A"/>
    <w:rsid w:val="00EB2BDE"/>
    <w:rsid w:val="00EB3329"/>
    <w:rsid w:val="00EB3B32"/>
    <w:rsid w:val="00EB4082"/>
    <w:rsid w:val="00EB496C"/>
    <w:rsid w:val="00EB4E7F"/>
    <w:rsid w:val="00EB4F5B"/>
    <w:rsid w:val="00EB6D17"/>
    <w:rsid w:val="00EB72FF"/>
    <w:rsid w:val="00EC3BE0"/>
    <w:rsid w:val="00EC4F74"/>
    <w:rsid w:val="00EC5F9F"/>
    <w:rsid w:val="00EC681F"/>
    <w:rsid w:val="00EC6D08"/>
    <w:rsid w:val="00ED0ADB"/>
    <w:rsid w:val="00ED1742"/>
    <w:rsid w:val="00ED2EB7"/>
    <w:rsid w:val="00ED5874"/>
    <w:rsid w:val="00ED5E8E"/>
    <w:rsid w:val="00ED6C27"/>
    <w:rsid w:val="00ED731C"/>
    <w:rsid w:val="00EE0C6E"/>
    <w:rsid w:val="00EE5018"/>
    <w:rsid w:val="00EE548D"/>
    <w:rsid w:val="00EE60BC"/>
    <w:rsid w:val="00F02E26"/>
    <w:rsid w:val="00F041B9"/>
    <w:rsid w:val="00F05ED6"/>
    <w:rsid w:val="00F06E62"/>
    <w:rsid w:val="00F071FB"/>
    <w:rsid w:val="00F10833"/>
    <w:rsid w:val="00F10FBC"/>
    <w:rsid w:val="00F147C9"/>
    <w:rsid w:val="00F16851"/>
    <w:rsid w:val="00F16B9E"/>
    <w:rsid w:val="00F21072"/>
    <w:rsid w:val="00F22138"/>
    <w:rsid w:val="00F24954"/>
    <w:rsid w:val="00F30E56"/>
    <w:rsid w:val="00F31F1A"/>
    <w:rsid w:val="00F32456"/>
    <w:rsid w:val="00F33D97"/>
    <w:rsid w:val="00F34A44"/>
    <w:rsid w:val="00F34BCE"/>
    <w:rsid w:val="00F3609D"/>
    <w:rsid w:val="00F422B2"/>
    <w:rsid w:val="00F46767"/>
    <w:rsid w:val="00F50F82"/>
    <w:rsid w:val="00F53ECE"/>
    <w:rsid w:val="00F5593E"/>
    <w:rsid w:val="00F55C84"/>
    <w:rsid w:val="00F573D6"/>
    <w:rsid w:val="00F57DC5"/>
    <w:rsid w:val="00F61744"/>
    <w:rsid w:val="00F61944"/>
    <w:rsid w:val="00F62990"/>
    <w:rsid w:val="00F650E9"/>
    <w:rsid w:val="00F67104"/>
    <w:rsid w:val="00F672DB"/>
    <w:rsid w:val="00F7039E"/>
    <w:rsid w:val="00F71D78"/>
    <w:rsid w:val="00F7306F"/>
    <w:rsid w:val="00F7445C"/>
    <w:rsid w:val="00F76ABB"/>
    <w:rsid w:val="00F82A80"/>
    <w:rsid w:val="00F83BDC"/>
    <w:rsid w:val="00F90430"/>
    <w:rsid w:val="00F9179C"/>
    <w:rsid w:val="00F932E4"/>
    <w:rsid w:val="00FA0A1E"/>
    <w:rsid w:val="00FA2041"/>
    <w:rsid w:val="00FA2B1C"/>
    <w:rsid w:val="00FA33A5"/>
    <w:rsid w:val="00FA4035"/>
    <w:rsid w:val="00FA5DF0"/>
    <w:rsid w:val="00FA6632"/>
    <w:rsid w:val="00FA72BB"/>
    <w:rsid w:val="00FA755C"/>
    <w:rsid w:val="00FA791A"/>
    <w:rsid w:val="00FB0C8B"/>
    <w:rsid w:val="00FB1495"/>
    <w:rsid w:val="00FB4726"/>
    <w:rsid w:val="00FB6D23"/>
    <w:rsid w:val="00FC265E"/>
    <w:rsid w:val="00FC5C2B"/>
    <w:rsid w:val="00FD28E7"/>
    <w:rsid w:val="00FD56FD"/>
    <w:rsid w:val="00FD6760"/>
    <w:rsid w:val="00FD7199"/>
    <w:rsid w:val="00FD7B91"/>
    <w:rsid w:val="00FE1A85"/>
    <w:rsid w:val="00FE4B8D"/>
    <w:rsid w:val="00FE5F22"/>
    <w:rsid w:val="00FE7934"/>
    <w:rsid w:val="00FF31AF"/>
    <w:rsid w:val="00FF37C4"/>
    <w:rsid w:val="00FF385F"/>
    <w:rsid w:val="00FF5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B1A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F2486"/>
    <w:pPr>
      <w:keepNext/>
      <w:spacing w:before="240"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F2486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Cs/>
      <w:i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2486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F2486"/>
    <w:rPr>
      <w:rFonts w:ascii="Times New Roman" w:eastAsia="Times New Roman" w:hAnsi="Times New Roman" w:cs="Times New Roman"/>
      <w:bCs/>
      <w:i/>
      <w:sz w:val="28"/>
      <w:szCs w:val="26"/>
    </w:rPr>
  </w:style>
  <w:style w:type="paragraph" w:styleId="a3">
    <w:name w:val="List Paragraph"/>
    <w:basedOn w:val="a"/>
    <w:uiPriority w:val="34"/>
    <w:qFormat/>
    <w:rsid w:val="005F2486"/>
    <w:pPr>
      <w:ind w:left="720"/>
      <w:contextualSpacing/>
    </w:pPr>
  </w:style>
  <w:style w:type="character" w:customStyle="1" w:styleId="a4">
    <w:name w:val="Гипертекстовая ссылка"/>
    <w:basedOn w:val="a0"/>
    <w:rsid w:val="004E574D"/>
    <w:rPr>
      <w:rFonts w:cs="Times New Roman"/>
      <w:color w:val="106BBE"/>
    </w:rPr>
  </w:style>
  <w:style w:type="paragraph" w:customStyle="1" w:styleId="ConsPlusTitle">
    <w:name w:val="ConsPlusTitle"/>
    <w:uiPriority w:val="99"/>
    <w:rsid w:val="00BA789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 w:bidi="ne-NP"/>
    </w:rPr>
  </w:style>
  <w:style w:type="character" w:customStyle="1" w:styleId="10">
    <w:name w:val="Заголовок 1 Знак"/>
    <w:basedOn w:val="a0"/>
    <w:link w:val="1"/>
    <w:uiPriority w:val="9"/>
    <w:rsid w:val="008B1A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0726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6">
    <w:name w:val="Document Map"/>
    <w:basedOn w:val="a"/>
    <w:link w:val="a7"/>
    <w:uiPriority w:val="99"/>
    <w:semiHidden/>
    <w:unhideWhenUsed/>
    <w:rsid w:val="0076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6193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D44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basedOn w:val="a"/>
    <w:uiPriority w:val="99"/>
    <w:unhideWhenUsed/>
    <w:rsid w:val="009E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6E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link w:val="NoSpacingChar"/>
    <w:rsid w:val="006E50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1"/>
    <w:locked/>
    <w:rsid w:val="006E50FB"/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6D2E72"/>
    <w:rPr>
      <w:b/>
      <w:bCs/>
    </w:rPr>
  </w:style>
  <w:style w:type="paragraph" w:customStyle="1" w:styleId="21">
    <w:name w:val="Основной текст с отступом 21"/>
    <w:basedOn w:val="a"/>
    <w:rsid w:val="000B5306"/>
    <w:pPr>
      <w:suppressAutoHyphens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24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47F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B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B66E0"/>
  </w:style>
  <w:style w:type="paragraph" w:styleId="af">
    <w:name w:val="footer"/>
    <w:basedOn w:val="a"/>
    <w:link w:val="af0"/>
    <w:uiPriority w:val="99"/>
    <w:unhideWhenUsed/>
    <w:rsid w:val="00CB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B66E0"/>
  </w:style>
  <w:style w:type="character" w:styleId="af1">
    <w:name w:val="annotation reference"/>
    <w:basedOn w:val="a0"/>
    <w:uiPriority w:val="99"/>
    <w:semiHidden/>
    <w:unhideWhenUsed/>
    <w:rsid w:val="008348DD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348DD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348DD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348DD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348D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B1A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F2486"/>
    <w:pPr>
      <w:keepNext/>
      <w:spacing w:before="240"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F2486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Cs/>
      <w:i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2486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F2486"/>
    <w:rPr>
      <w:rFonts w:ascii="Times New Roman" w:eastAsia="Times New Roman" w:hAnsi="Times New Roman" w:cs="Times New Roman"/>
      <w:bCs/>
      <w:i/>
      <w:sz w:val="28"/>
      <w:szCs w:val="26"/>
    </w:rPr>
  </w:style>
  <w:style w:type="paragraph" w:styleId="a3">
    <w:name w:val="List Paragraph"/>
    <w:basedOn w:val="a"/>
    <w:uiPriority w:val="34"/>
    <w:qFormat/>
    <w:rsid w:val="005F2486"/>
    <w:pPr>
      <w:ind w:left="720"/>
      <w:contextualSpacing/>
    </w:pPr>
  </w:style>
  <w:style w:type="character" w:customStyle="1" w:styleId="a4">
    <w:name w:val="Гипертекстовая ссылка"/>
    <w:basedOn w:val="a0"/>
    <w:rsid w:val="004E574D"/>
    <w:rPr>
      <w:rFonts w:cs="Times New Roman"/>
      <w:color w:val="106BBE"/>
    </w:rPr>
  </w:style>
  <w:style w:type="paragraph" w:customStyle="1" w:styleId="ConsPlusTitle">
    <w:name w:val="ConsPlusTitle"/>
    <w:uiPriority w:val="99"/>
    <w:rsid w:val="00BA789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 w:bidi="ne-NP"/>
    </w:rPr>
  </w:style>
  <w:style w:type="character" w:customStyle="1" w:styleId="10">
    <w:name w:val="Заголовок 1 Знак"/>
    <w:basedOn w:val="a0"/>
    <w:link w:val="1"/>
    <w:uiPriority w:val="9"/>
    <w:rsid w:val="008B1A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0726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6">
    <w:name w:val="Document Map"/>
    <w:basedOn w:val="a"/>
    <w:link w:val="a7"/>
    <w:uiPriority w:val="99"/>
    <w:semiHidden/>
    <w:unhideWhenUsed/>
    <w:rsid w:val="0076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6193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D44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basedOn w:val="a"/>
    <w:uiPriority w:val="99"/>
    <w:unhideWhenUsed/>
    <w:rsid w:val="009E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6E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link w:val="NoSpacingChar"/>
    <w:rsid w:val="006E50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1"/>
    <w:locked/>
    <w:rsid w:val="006E50FB"/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6D2E72"/>
    <w:rPr>
      <w:b/>
      <w:bCs/>
    </w:rPr>
  </w:style>
  <w:style w:type="paragraph" w:customStyle="1" w:styleId="21">
    <w:name w:val="Основной текст с отступом 21"/>
    <w:basedOn w:val="a"/>
    <w:rsid w:val="000B5306"/>
    <w:pPr>
      <w:suppressAutoHyphens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24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47F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B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B66E0"/>
  </w:style>
  <w:style w:type="paragraph" w:styleId="af">
    <w:name w:val="footer"/>
    <w:basedOn w:val="a"/>
    <w:link w:val="af0"/>
    <w:uiPriority w:val="99"/>
    <w:unhideWhenUsed/>
    <w:rsid w:val="00CB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B66E0"/>
  </w:style>
  <w:style w:type="character" w:styleId="af1">
    <w:name w:val="annotation reference"/>
    <w:basedOn w:val="a0"/>
    <w:uiPriority w:val="99"/>
    <w:semiHidden/>
    <w:unhideWhenUsed/>
    <w:rsid w:val="008348DD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348DD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348DD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348DD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348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D:\&#1048;&#1075;&#1086;&#1088;&#1100;\&#1055;&#1088;&#1086;&#1075;&#1088;&#1072;&#1084;&#1084;&#1072;%202015-2017\&#1045;&#1046;&#1045;&#1050;&#1042;&#1040;&#1056;&#1058;&#1040;&#1051;&#1068;&#1053;&#1040;&#1071;%20&#1054;&#1058;&#1063;&#1045;&#1058;&#1053;&#1054;&#1057;&#1058;&#1068;\&#1044;&#1054;&#1050;&#1051;&#1040;&#1044;%20&#1086;%20&#1088;&#1077;&#1072;&#1083;%20&#1087;&#1088;&#1086;&#1075;&#1088;%20&#1054;&#1041;&#1045;&#1057;&#1055;&#1045;&#1063;&#1045;&#1053;&#1048;&#1045;%20&#1041;&#1045;&#1047;&#1054;&#1055;&#1040;&#1057;&#1053;&#1054;&#1057;&#1058;&#1048;%20&#1053;&#1040;&#1057;&#1045;&#1051;&#1045;&#1053;&#1048;&#1071;%20&#1074;%202016%20&#1075;&#1086;&#1076;&#1091;&#1085;&#1072;&#1089;&#1090;&#1103;%2015.02.2016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garantF1://31432169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FB25E-D58A-43F6-A79D-046D1EA9B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1647</TotalTime>
  <Pages>30</Pages>
  <Words>10318</Words>
  <Characters>58817</Characters>
  <Application>Microsoft Office Word</Application>
  <DocSecurity>0</DocSecurity>
  <Lines>490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Matyshova</cp:lastModifiedBy>
  <cp:revision>69</cp:revision>
  <cp:lastPrinted>2022-03-15T09:51:00Z</cp:lastPrinted>
  <dcterms:created xsi:type="dcterms:W3CDTF">2022-01-27T08:08:00Z</dcterms:created>
  <dcterms:modified xsi:type="dcterms:W3CDTF">2022-03-16T13:38:00Z</dcterms:modified>
</cp:coreProperties>
</file>